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579" w:rsidRPr="00673092" w:rsidRDefault="00673092" w:rsidP="00376579">
      <w:pPr>
        <w:pBdr>
          <w:top w:val="single" w:sz="4" w:space="1" w:color="auto"/>
          <w:left w:val="single" w:sz="4" w:space="4" w:color="auto"/>
          <w:bottom w:val="single" w:sz="4" w:space="5" w:color="auto"/>
          <w:right w:val="single" w:sz="4" w:space="4" w:color="auto"/>
        </w:pBdr>
        <w:shd w:val="clear" w:color="auto" w:fill="C0C0C0"/>
        <w:autoSpaceDE w:val="0"/>
        <w:autoSpaceDN w:val="0"/>
        <w:adjustRightInd w:val="0"/>
        <w:spacing w:before="120"/>
        <w:jc w:val="center"/>
        <w:rPr>
          <w:b/>
          <w:bCs/>
          <w:lang w:val="sr-Cyrl-CS"/>
        </w:rPr>
      </w:pPr>
      <w:r w:rsidRPr="00673092">
        <w:rPr>
          <w:b/>
          <w:bCs/>
          <w:color w:val="000000" w:themeColor="text1"/>
          <w:lang w:val="sr-Cyrl-CS"/>
        </w:rPr>
        <w:t>МОДЕЛ УГОВОР</w:t>
      </w:r>
      <w:r w:rsidRPr="00673092">
        <w:rPr>
          <w:b/>
          <w:bCs/>
          <w:lang w:val="sr-Cyrl-CS"/>
        </w:rPr>
        <w:t xml:space="preserve">А О ЈАВНОЈ НАБАВЦИ </w:t>
      </w:r>
      <w:r w:rsidRPr="00673092">
        <w:rPr>
          <w:b/>
          <w:lang w:val="sr-Cyrl-RS"/>
        </w:rPr>
        <w:t xml:space="preserve">РАДОВА </w:t>
      </w:r>
      <w:r w:rsidRPr="00673092">
        <w:rPr>
          <w:b/>
          <w:lang w:val="ru-RU"/>
        </w:rPr>
        <w:t>ПРОЈЕКАТ</w:t>
      </w:r>
      <w:r w:rsidRPr="00673092">
        <w:rPr>
          <w:b/>
          <w:lang w:val="sr-Cyrl-RS"/>
        </w:rPr>
        <w:t xml:space="preserve"> АДАПТАЦИЈЕ, РЕКОНСТРУКЦИЈЕ И ПРОМЕНА НАМЕНЕ ТАВАНСКОГ ПРОСТОРА У ПОСЛОВНИ ПРОСТОР</w:t>
      </w:r>
      <w:r w:rsidRPr="00673092">
        <w:rPr>
          <w:b/>
          <w:lang w:val="sr-Cyrl-CS"/>
        </w:rPr>
        <w:t xml:space="preserve">, БРОЈ ЈН </w:t>
      </w:r>
      <w:r w:rsidR="00816B2F" w:rsidRPr="00816B2F">
        <w:rPr>
          <w:b/>
          <w:lang w:val="ru-RU"/>
        </w:rPr>
        <w:t>03</w:t>
      </w:r>
      <w:r w:rsidRPr="00673092">
        <w:rPr>
          <w:b/>
          <w:lang w:val="sr-Cyrl-CS"/>
        </w:rPr>
        <w:t>/23</w:t>
      </w:r>
    </w:p>
    <w:p w:rsidR="00376579" w:rsidRPr="00673092" w:rsidRDefault="00376579" w:rsidP="00376579">
      <w:pPr>
        <w:jc w:val="both"/>
        <w:rPr>
          <w:sz w:val="16"/>
          <w:szCs w:val="16"/>
          <w:lang w:val="ru-RU"/>
        </w:rPr>
      </w:pPr>
    </w:p>
    <w:p w:rsidR="00376579" w:rsidRPr="00673092" w:rsidRDefault="00376579" w:rsidP="00376579">
      <w:pPr>
        <w:tabs>
          <w:tab w:val="num" w:pos="360"/>
        </w:tabs>
        <w:rPr>
          <w:sz w:val="22"/>
          <w:szCs w:val="22"/>
          <w:lang w:val="sl-SI"/>
        </w:rPr>
      </w:pPr>
    </w:p>
    <w:p w:rsidR="00376579" w:rsidRPr="00673092" w:rsidRDefault="00376579" w:rsidP="00376579">
      <w:pPr>
        <w:tabs>
          <w:tab w:val="num" w:pos="360"/>
        </w:tabs>
        <w:rPr>
          <w:b/>
          <w:bCs/>
          <w:lang w:val="ru-RU"/>
        </w:rPr>
      </w:pPr>
      <w:r w:rsidRPr="00673092">
        <w:rPr>
          <w:b/>
          <w:bCs/>
          <w:lang w:val="ru-RU"/>
        </w:rPr>
        <w:t>НАРУЧИЛАЦ РАДОВА:</w:t>
      </w:r>
    </w:p>
    <w:p w:rsidR="00376579" w:rsidRPr="00673092" w:rsidRDefault="00376579" w:rsidP="00376579">
      <w:pPr>
        <w:jc w:val="both"/>
        <w:rPr>
          <w:sz w:val="16"/>
          <w:szCs w:val="16"/>
          <w:lang w:val="sr-Cyrl-CS"/>
        </w:rPr>
      </w:pPr>
    </w:p>
    <w:p w:rsidR="00376579" w:rsidRPr="00673092" w:rsidRDefault="00EA5BFD" w:rsidP="00376579">
      <w:pPr>
        <w:numPr>
          <w:ilvl w:val="0"/>
          <w:numId w:val="1"/>
        </w:numPr>
        <w:tabs>
          <w:tab w:val="clear" w:pos="360"/>
          <w:tab w:val="num" w:pos="180"/>
        </w:tabs>
        <w:ind w:left="0" w:firstLine="0"/>
        <w:jc w:val="both"/>
        <w:rPr>
          <w:lang w:val="sl-SI"/>
        </w:rPr>
      </w:pPr>
      <w:r w:rsidRPr="00673092">
        <w:rPr>
          <w:lang w:val="sr-Cyrl-RS"/>
        </w:rPr>
        <w:t>ОШ „Први српски устанак“</w:t>
      </w:r>
      <w:r w:rsidR="00376579" w:rsidRPr="00673092">
        <w:rPr>
          <w:lang w:val="sr-Cyrl-CS"/>
        </w:rPr>
        <w:t xml:space="preserve">, </w:t>
      </w:r>
      <w:r w:rsidRPr="00673092">
        <w:rPr>
          <w:lang w:val="sr-Cyrl-CS"/>
        </w:rPr>
        <w:t>Орашац бб</w:t>
      </w:r>
      <w:r w:rsidR="00376579" w:rsidRPr="00673092">
        <w:rPr>
          <w:lang w:val="sr-Cyrl-CS"/>
        </w:rPr>
        <w:t xml:space="preserve">, </w:t>
      </w:r>
      <w:r w:rsidRPr="00673092">
        <w:rPr>
          <w:lang w:val="sr-Cyrl-CS"/>
        </w:rPr>
        <w:t>Орашац</w:t>
      </w:r>
      <w:r w:rsidR="00376579" w:rsidRPr="00673092">
        <w:rPr>
          <w:lang w:val="sr-Cyrl-CS"/>
        </w:rPr>
        <w:t xml:space="preserve">, ПИБ: </w:t>
      </w:r>
      <w:r w:rsidRPr="00673092">
        <w:rPr>
          <w:lang w:val="sr-Cyrl-RS"/>
        </w:rPr>
        <w:t>100767027</w:t>
      </w:r>
      <w:r w:rsidR="00376579" w:rsidRPr="00673092">
        <w:rPr>
          <w:lang w:val="sr-Cyrl-CS"/>
        </w:rPr>
        <w:t>, матични број</w:t>
      </w:r>
      <w:r w:rsidRPr="00673092">
        <w:rPr>
          <w:lang w:val="sr-Cyrl-CS"/>
        </w:rPr>
        <w:t>:</w:t>
      </w:r>
      <w:r w:rsidR="00376579" w:rsidRPr="00673092">
        <w:rPr>
          <w:lang w:val="sr-Cyrl-CS"/>
        </w:rPr>
        <w:t xml:space="preserve"> </w:t>
      </w:r>
      <w:r w:rsidRPr="00673092">
        <w:rPr>
          <w:lang w:val="sr-Cyrl-CS"/>
        </w:rPr>
        <w:t>07113471</w:t>
      </w:r>
      <w:r w:rsidR="00376579" w:rsidRPr="00673092">
        <w:rPr>
          <w:lang w:val="sr-Cyrl-CS"/>
        </w:rPr>
        <w:t xml:space="preserve">, коју заступа </w:t>
      </w:r>
      <w:r w:rsidRPr="00673092">
        <w:rPr>
          <w:lang w:val="sr-Cyrl-CS"/>
        </w:rPr>
        <w:t>директорка Милијана Петровић</w:t>
      </w:r>
      <w:r w:rsidR="00376579" w:rsidRPr="00673092">
        <w:rPr>
          <w:lang w:val="sr-Cyrl-CS"/>
        </w:rPr>
        <w:t>,</w:t>
      </w:r>
      <w:r w:rsidR="00376579" w:rsidRPr="00673092">
        <w:rPr>
          <w:lang w:val="sl-SI"/>
        </w:rPr>
        <w:t xml:space="preserve"> у даљем тексту </w:t>
      </w:r>
      <w:r w:rsidR="00376579" w:rsidRPr="00673092">
        <w:rPr>
          <w:lang w:val="sr-Cyrl-CS"/>
        </w:rPr>
        <w:t xml:space="preserve">Наручилац </w:t>
      </w:r>
      <w:r w:rsidR="00376579" w:rsidRPr="00673092">
        <w:rPr>
          <w:lang w:val="sl-SI"/>
        </w:rPr>
        <w:t>,</w:t>
      </w:r>
    </w:p>
    <w:p w:rsidR="00376579" w:rsidRPr="00673092" w:rsidRDefault="00376579" w:rsidP="00376579">
      <w:pPr>
        <w:ind w:left="360"/>
        <w:jc w:val="both"/>
        <w:rPr>
          <w:sz w:val="22"/>
          <w:szCs w:val="22"/>
          <w:lang w:val="sl-SI"/>
        </w:rPr>
      </w:pPr>
    </w:p>
    <w:p w:rsidR="00376579" w:rsidRPr="00673092" w:rsidRDefault="00376579" w:rsidP="00E255A3">
      <w:pPr>
        <w:tabs>
          <w:tab w:val="left" w:pos="735"/>
        </w:tabs>
        <w:rPr>
          <w:lang w:val="sr-Cyrl-CS"/>
        </w:rPr>
      </w:pPr>
      <w:r w:rsidRPr="00673092">
        <w:rPr>
          <w:lang w:val="sr-Cyrl-CS"/>
        </w:rPr>
        <w:t>и</w:t>
      </w:r>
      <w:r w:rsidR="00E255A3" w:rsidRPr="00673092">
        <w:rPr>
          <w:lang w:val="sr-Cyrl-CS"/>
        </w:rPr>
        <w:tab/>
      </w:r>
    </w:p>
    <w:p w:rsidR="00376579" w:rsidRPr="00673092" w:rsidRDefault="00376579" w:rsidP="00376579">
      <w:pPr>
        <w:rPr>
          <w:lang w:val="sr-Cyrl-CS"/>
        </w:rPr>
      </w:pPr>
    </w:p>
    <w:p w:rsidR="00376579" w:rsidRPr="00673092" w:rsidRDefault="00376579" w:rsidP="00376579">
      <w:pPr>
        <w:tabs>
          <w:tab w:val="num" w:pos="360"/>
        </w:tabs>
        <w:rPr>
          <w:b/>
          <w:bCs/>
          <w:lang w:val="sr-Cyrl-CS"/>
        </w:rPr>
      </w:pPr>
      <w:r w:rsidRPr="00673092">
        <w:rPr>
          <w:b/>
          <w:bCs/>
          <w:lang w:val="sr-Cyrl-CS"/>
        </w:rPr>
        <w:t>ИЗВОЂАЧ РАДОВА:</w:t>
      </w:r>
    </w:p>
    <w:p w:rsidR="00376579" w:rsidRPr="00673092" w:rsidRDefault="00376579" w:rsidP="00376579">
      <w:pPr>
        <w:rPr>
          <w:lang w:val="sr-Cyrl-CS"/>
        </w:rPr>
      </w:pPr>
    </w:p>
    <w:p w:rsidR="00376579" w:rsidRPr="00673092" w:rsidRDefault="00376579" w:rsidP="00AE5612">
      <w:pPr>
        <w:jc w:val="both"/>
        <w:rPr>
          <w:lang w:val="sr-Cyrl-CS"/>
        </w:rPr>
      </w:pPr>
      <w:r w:rsidRPr="00673092">
        <w:rPr>
          <w:lang w:val="sr-Cyrl-CS"/>
        </w:rPr>
        <w:t>______________________________________________са седиштем у ______________________</w:t>
      </w:r>
    </w:p>
    <w:p w:rsidR="00376579" w:rsidRPr="00673092" w:rsidRDefault="00376579" w:rsidP="00AE5612">
      <w:pPr>
        <w:ind w:left="708" w:firstLine="708"/>
        <w:jc w:val="both"/>
        <w:rPr>
          <w:lang w:val="sr-Cyrl-CS"/>
        </w:rPr>
      </w:pPr>
      <w:r w:rsidRPr="00673092">
        <w:rPr>
          <w:i/>
          <w:iCs/>
          <w:sz w:val="18"/>
          <w:szCs w:val="18"/>
          <w:lang w:val="sr-Cyrl-CS"/>
        </w:rPr>
        <w:t>назив извођача</w:t>
      </w:r>
    </w:p>
    <w:p w:rsidR="00376579" w:rsidRPr="00673092" w:rsidRDefault="00376579" w:rsidP="00AE5612">
      <w:pPr>
        <w:jc w:val="both"/>
        <w:rPr>
          <w:lang w:val="ru-RU"/>
        </w:rPr>
      </w:pPr>
      <w:r w:rsidRPr="00673092">
        <w:rPr>
          <w:lang w:val="sr-Cyrl-CS"/>
        </w:rPr>
        <w:t>ул.___</w:t>
      </w:r>
      <w:r w:rsidRPr="00673092">
        <w:rPr>
          <w:lang w:val="ru-RU"/>
        </w:rPr>
        <w:t>________________________________бр.______, ПИБ___________________ кога заступа</w:t>
      </w:r>
    </w:p>
    <w:p w:rsidR="00376579" w:rsidRPr="00673092" w:rsidRDefault="00376579" w:rsidP="00AE5612">
      <w:pPr>
        <w:ind w:left="1416" w:firstLine="708"/>
        <w:jc w:val="both"/>
        <w:rPr>
          <w:lang w:val="ru-RU"/>
        </w:rPr>
      </w:pPr>
      <w:r w:rsidRPr="00673092">
        <w:rPr>
          <w:i/>
          <w:iCs/>
          <w:sz w:val="18"/>
          <w:szCs w:val="18"/>
          <w:lang w:val="ru-RU"/>
        </w:rPr>
        <w:t>адреса</w:t>
      </w:r>
    </w:p>
    <w:p w:rsidR="00376579" w:rsidRPr="00673092" w:rsidRDefault="00376579" w:rsidP="00AE5612">
      <w:pPr>
        <w:jc w:val="both"/>
        <w:rPr>
          <w:lang w:val="ru-RU"/>
        </w:rPr>
      </w:pPr>
      <w:r w:rsidRPr="00673092">
        <w:rPr>
          <w:lang w:val="ru-RU"/>
        </w:rPr>
        <w:t>___________________________________________________(у даљем тексту: Извођач радова).</w:t>
      </w:r>
    </w:p>
    <w:p w:rsidR="00376579" w:rsidRPr="00673092" w:rsidRDefault="00376579" w:rsidP="00AE5612">
      <w:pPr>
        <w:jc w:val="both"/>
        <w:rPr>
          <w:lang w:val="ru-RU"/>
        </w:rPr>
      </w:pPr>
    </w:p>
    <w:p w:rsidR="00376579" w:rsidRPr="00673092" w:rsidRDefault="00376579" w:rsidP="00AE5612">
      <w:pPr>
        <w:jc w:val="both"/>
        <w:rPr>
          <w:lang w:val="ru-RU"/>
        </w:rPr>
      </w:pPr>
      <w:r w:rsidRPr="00673092">
        <w:rPr>
          <w:lang w:val="ru-RU"/>
        </w:rPr>
        <w:t xml:space="preserve">Или </w:t>
      </w:r>
    </w:p>
    <w:p w:rsidR="00376579" w:rsidRPr="00673092" w:rsidRDefault="00376579" w:rsidP="00AE5612">
      <w:pPr>
        <w:jc w:val="both"/>
        <w:rPr>
          <w:lang w:val="ru-RU"/>
        </w:rPr>
      </w:pPr>
    </w:p>
    <w:p w:rsidR="00376579" w:rsidRPr="00673092" w:rsidRDefault="00376579" w:rsidP="00AE5612">
      <w:pPr>
        <w:jc w:val="both"/>
        <w:rPr>
          <w:lang w:val="ru-RU"/>
        </w:rPr>
      </w:pPr>
      <w:r w:rsidRPr="00673092">
        <w:rPr>
          <w:lang w:val="ru-RU"/>
        </w:rPr>
        <w:t>Носилац посла ______________________________________са седиштем у _________________</w:t>
      </w:r>
    </w:p>
    <w:p w:rsidR="00376579" w:rsidRPr="00673092" w:rsidRDefault="00376579" w:rsidP="00AE5612">
      <w:pPr>
        <w:ind w:left="2124" w:firstLine="708"/>
        <w:jc w:val="both"/>
        <w:rPr>
          <w:lang w:val="ru-RU"/>
        </w:rPr>
      </w:pPr>
      <w:r w:rsidRPr="00673092">
        <w:rPr>
          <w:i/>
          <w:iCs/>
          <w:sz w:val="18"/>
          <w:szCs w:val="18"/>
          <w:lang w:val="ru-RU"/>
        </w:rPr>
        <w:t>назив носиоца посла</w:t>
      </w:r>
    </w:p>
    <w:p w:rsidR="00376579" w:rsidRPr="00673092" w:rsidRDefault="00376579" w:rsidP="00AE5612">
      <w:pPr>
        <w:jc w:val="both"/>
        <w:rPr>
          <w:lang w:val="ru-RU"/>
        </w:rPr>
      </w:pPr>
      <w:r w:rsidRPr="00673092">
        <w:rPr>
          <w:lang w:val="ru-RU"/>
        </w:rPr>
        <w:t>ул.___________________________________бр.______, ПИБ___________________ кога заступа</w:t>
      </w:r>
    </w:p>
    <w:p w:rsidR="00376579" w:rsidRPr="00673092" w:rsidRDefault="00376579" w:rsidP="00AE5612">
      <w:pPr>
        <w:ind w:left="1416" w:firstLine="708"/>
        <w:jc w:val="both"/>
        <w:rPr>
          <w:lang w:val="ru-RU"/>
        </w:rPr>
      </w:pPr>
      <w:r w:rsidRPr="00673092">
        <w:rPr>
          <w:i/>
          <w:iCs/>
          <w:sz w:val="18"/>
          <w:szCs w:val="18"/>
          <w:lang w:val="ru-RU"/>
        </w:rPr>
        <w:t>адреса</w:t>
      </w:r>
    </w:p>
    <w:p w:rsidR="00376579" w:rsidRPr="00673092" w:rsidRDefault="00376579" w:rsidP="00AE5612">
      <w:pPr>
        <w:jc w:val="both"/>
        <w:rPr>
          <w:lang w:val="ru-RU"/>
        </w:rPr>
      </w:pPr>
      <w:r w:rsidRPr="00673092">
        <w:rPr>
          <w:lang w:val="ru-RU"/>
        </w:rPr>
        <w:t xml:space="preserve">___________________________________(у даљем тексту: Извођач) са члановима групе </w:t>
      </w:r>
    </w:p>
    <w:p w:rsidR="00376579" w:rsidRPr="00673092" w:rsidRDefault="00376579" w:rsidP="00AE5612">
      <w:pPr>
        <w:jc w:val="both"/>
        <w:rPr>
          <w:lang w:val="ru-RU"/>
        </w:rPr>
      </w:pPr>
    </w:p>
    <w:p w:rsidR="00376579" w:rsidRPr="00673092" w:rsidRDefault="00376579" w:rsidP="00AE5612">
      <w:pPr>
        <w:jc w:val="both"/>
        <w:rPr>
          <w:lang w:val="ru-RU"/>
        </w:rPr>
      </w:pPr>
      <w:r w:rsidRPr="00673092">
        <w:rPr>
          <w:lang w:val="ru-RU"/>
        </w:rPr>
        <w:t>__________________________________________са седиштем у _________________</w:t>
      </w:r>
    </w:p>
    <w:p w:rsidR="00376579" w:rsidRPr="00673092" w:rsidRDefault="00376579" w:rsidP="00AE5612">
      <w:pPr>
        <w:ind w:left="708" w:firstLine="708"/>
        <w:jc w:val="both"/>
        <w:rPr>
          <w:lang w:val="ru-RU"/>
        </w:rPr>
      </w:pPr>
      <w:r w:rsidRPr="00673092">
        <w:rPr>
          <w:i/>
          <w:iCs/>
          <w:sz w:val="18"/>
          <w:szCs w:val="18"/>
          <w:lang w:val="ru-RU"/>
        </w:rPr>
        <w:t>назив члана групе</w:t>
      </w:r>
    </w:p>
    <w:p w:rsidR="00376579" w:rsidRPr="00673092" w:rsidRDefault="00376579" w:rsidP="00AE5612">
      <w:pPr>
        <w:jc w:val="both"/>
        <w:rPr>
          <w:lang w:val="ru-RU"/>
        </w:rPr>
      </w:pPr>
      <w:r w:rsidRPr="00673092">
        <w:rPr>
          <w:lang w:val="ru-RU"/>
        </w:rPr>
        <w:t>ул.________________________________________бр.______, ПИБ_______________ и</w:t>
      </w:r>
    </w:p>
    <w:p w:rsidR="00376579" w:rsidRPr="00673092" w:rsidRDefault="00376579" w:rsidP="00AE5612">
      <w:pPr>
        <w:ind w:left="1416" w:firstLine="708"/>
        <w:jc w:val="both"/>
        <w:rPr>
          <w:lang w:val="ru-RU"/>
        </w:rPr>
      </w:pPr>
      <w:r w:rsidRPr="00673092">
        <w:rPr>
          <w:i/>
          <w:iCs/>
          <w:sz w:val="18"/>
          <w:szCs w:val="18"/>
          <w:lang w:val="ru-RU"/>
        </w:rPr>
        <w:t>адреса</w:t>
      </w:r>
    </w:p>
    <w:p w:rsidR="00376579" w:rsidRPr="00673092" w:rsidRDefault="00376579" w:rsidP="00AE5612">
      <w:pPr>
        <w:jc w:val="both"/>
        <w:rPr>
          <w:sz w:val="14"/>
          <w:szCs w:val="14"/>
          <w:lang w:val="ru-RU"/>
        </w:rPr>
      </w:pPr>
    </w:p>
    <w:p w:rsidR="00376579" w:rsidRPr="00673092" w:rsidRDefault="00376579" w:rsidP="00AE5612">
      <w:pPr>
        <w:jc w:val="both"/>
        <w:rPr>
          <w:lang w:val="ru-RU"/>
        </w:rPr>
      </w:pPr>
      <w:r w:rsidRPr="00673092">
        <w:rPr>
          <w:lang w:val="ru-RU"/>
        </w:rPr>
        <w:t>__________________________________________са седиштем у _________________</w:t>
      </w:r>
    </w:p>
    <w:p w:rsidR="00376579" w:rsidRPr="00673092" w:rsidRDefault="00376579" w:rsidP="00AE5612">
      <w:pPr>
        <w:ind w:left="708" w:firstLine="708"/>
        <w:jc w:val="both"/>
        <w:rPr>
          <w:lang w:val="ru-RU"/>
        </w:rPr>
      </w:pPr>
      <w:r w:rsidRPr="00673092">
        <w:rPr>
          <w:i/>
          <w:iCs/>
          <w:sz w:val="18"/>
          <w:szCs w:val="18"/>
          <w:lang w:val="ru-RU"/>
        </w:rPr>
        <w:t>назив члана групе</w:t>
      </w:r>
    </w:p>
    <w:p w:rsidR="00376579" w:rsidRPr="00673092" w:rsidRDefault="00376579" w:rsidP="00AE5612">
      <w:pPr>
        <w:jc w:val="both"/>
        <w:rPr>
          <w:lang w:val="ru-RU"/>
        </w:rPr>
      </w:pPr>
      <w:r w:rsidRPr="00673092">
        <w:rPr>
          <w:lang w:val="ru-RU"/>
        </w:rPr>
        <w:t xml:space="preserve">ул.________________________________________бр.______, ПИБ_______________ </w:t>
      </w:r>
    </w:p>
    <w:p w:rsidR="00376579" w:rsidRPr="00673092" w:rsidRDefault="00376579" w:rsidP="00AE5612">
      <w:pPr>
        <w:jc w:val="both"/>
        <w:rPr>
          <w:lang w:val="ru-RU"/>
        </w:rPr>
      </w:pPr>
    </w:p>
    <w:p w:rsidR="00376579" w:rsidRPr="00673092" w:rsidRDefault="00376579" w:rsidP="00AE5612">
      <w:pPr>
        <w:jc w:val="both"/>
        <w:rPr>
          <w:lang w:val="ru-RU"/>
        </w:rPr>
      </w:pPr>
      <w:r w:rsidRPr="00673092">
        <w:rPr>
          <w:lang w:val="ru-RU"/>
        </w:rPr>
        <w:t>или</w:t>
      </w:r>
    </w:p>
    <w:p w:rsidR="00376579" w:rsidRPr="00673092" w:rsidRDefault="00376579" w:rsidP="00AE5612">
      <w:pPr>
        <w:jc w:val="both"/>
        <w:rPr>
          <w:lang w:val="ru-RU"/>
        </w:rPr>
      </w:pPr>
    </w:p>
    <w:p w:rsidR="00376579" w:rsidRPr="00673092" w:rsidRDefault="00376579" w:rsidP="00AE5612">
      <w:pPr>
        <w:jc w:val="both"/>
        <w:rPr>
          <w:lang w:val="ru-RU"/>
        </w:rPr>
      </w:pPr>
      <w:r w:rsidRPr="00673092">
        <w:rPr>
          <w:lang w:val="ru-RU"/>
        </w:rPr>
        <w:t>Носилац посла ______________________________________са седиштем у _________________</w:t>
      </w:r>
    </w:p>
    <w:p w:rsidR="00376579" w:rsidRPr="00673092" w:rsidRDefault="00376579" w:rsidP="00AE5612">
      <w:pPr>
        <w:ind w:left="2124" w:firstLine="708"/>
        <w:jc w:val="both"/>
        <w:rPr>
          <w:lang w:val="ru-RU"/>
        </w:rPr>
      </w:pPr>
      <w:r w:rsidRPr="00673092">
        <w:rPr>
          <w:i/>
          <w:iCs/>
          <w:sz w:val="18"/>
          <w:szCs w:val="18"/>
          <w:lang w:val="ru-RU"/>
        </w:rPr>
        <w:t>назив носиоца посла</w:t>
      </w:r>
    </w:p>
    <w:p w:rsidR="00376579" w:rsidRPr="00673092" w:rsidRDefault="00376579" w:rsidP="00AE5612">
      <w:pPr>
        <w:jc w:val="both"/>
        <w:rPr>
          <w:lang w:val="ru-RU"/>
        </w:rPr>
      </w:pPr>
      <w:r w:rsidRPr="00673092">
        <w:rPr>
          <w:lang w:val="ru-RU"/>
        </w:rPr>
        <w:t>ул.___________________________________бр.______, ПИБ___________________ кога заступа</w:t>
      </w:r>
    </w:p>
    <w:p w:rsidR="00376579" w:rsidRPr="00673092" w:rsidRDefault="00376579" w:rsidP="00AE5612">
      <w:pPr>
        <w:ind w:left="1416" w:firstLine="708"/>
        <w:jc w:val="both"/>
        <w:rPr>
          <w:lang w:val="ru-RU"/>
        </w:rPr>
      </w:pPr>
      <w:r w:rsidRPr="00673092">
        <w:rPr>
          <w:i/>
          <w:iCs/>
          <w:sz w:val="18"/>
          <w:szCs w:val="18"/>
          <w:lang w:val="ru-RU"/>
        </w:rPr>
        <w:t>адреса</w:t>
      </w:r>
    </w:p>
    <w:p w:rsidR="00376579" w:rsidRPr="00673092" w:rsidRDefault="00376579" w:rsidP="00AE5612">
      <w:pPr>
        <w:jc w:val="both"/>
        <w:rPr>
          <w:lang w:val="ru-RU"/>
        </w:rPr>
      </w:pPr>
      <w:r w:rsidRPr="00673092">
        <w:rPr>
          <w:lang w:val="ru-RU"/>
        </w:rPr>
        <w:t>___________________________________(у даљем тексту: Извођач радова) са подизвођачем</w:t>
      </w:r>
    </w:p>
    <w:p w:rsidR="00376579" w:rsidRPr="00673092" w:rsidRDefault="00376579" w:rsidP="00AE5612">
      <w:pPr>
        <w:jc w:val="both"/>
        <w:rPr>
          <w:lang w:val="ru-RU"/>
        </w:rPr>
      </w:pPr>
    </w:p>
    <w:p w:rsidR="00376579" w:rsidRPr="00673092" w:rsidRDefault="00376579" w:rsidP="00AE5612">
      <w:pPr>
        <w:jc w:val="both"/>
        <w:rPr>
          <w:lang w:val="ru-RU"/>
        </w:rPr>
      </w:pPr>
      <w:r w:rsidRPr="00673092">
        <w:rPr>
          <w:lang w:val="ru-RU"/>
        </w:rPr>
        <w:t>__________________________________________са седиштем у _________________</w:t>
      </w:r>
    </w:p>
    <w:p w:rsidR="00376579" w:rsidRPr="00673092" w:rsidRDefault="00376579" w:rsidP="00AE5612">
      <w:pPr>
        <w:ind w:left="708" w:firstLine="708"/>
        <w:jc w:val="both"/>
        <w:rPr>
          <w:lang w:val="ru-RU"/>
        </w:rPr>
      </w:pPr>
      <w:r w:rsidRPr="00673092">
        <w:rPr>
          <w:i/>
          <w:iCs/>
          <w:sz w:val="18"/>
          <w:szCs w:val="18"/>
          <w:lang w:val="ru-RU"/>
        </w:rPr>
        <w:t>назив Подизвођача</w:t>
      </w:r>
    </w:p>
    <w:p w:rsidR="00376579" w:rsidRPr="00673092" w:rsidRDefault="00376579" w:rsidP="00AE5612">
      <w:pPr>
        <w:jc w:val="both"/>
        <w:rPr>
          <w:lang w:val="ru-RU"/>
        </w:rPr>
      </w:pPr>
      <w:r w:rsidRPr="00673092">
        <w:rPr>
          <w:lang w:val="ru-RU"/>
        </w:rPr>
        <w:t>ул.________________________________________бр.______, ПИБ_______________ и</w:t>
      </w:r>
    </w:p>
    <w:p w:rsidR="00376579" w:rsidRPr="00673092" w:rsidRDefault="00376579" w:rsidP="00AE5612">
      <w:pPr>
        <w:ind w:left="1416" w:firstLine="708"/>
        <w:jc w:val="both"/>
        <w:rPr>
          <w:lang w:val="ru-RU"/>
        </w:rPr>
      </w:pPr>
      <w:proofErr w:type="spellStart"/>
      <w:proofErr w:type="gramStart"/>
      <w:r w:rsidRPr="00673092">
        <w:rPr>
          <w:i/>
          <w:iCs/>
          <w:sz w:val="18"/>
          <w:szCs w:val="18"/>
        </w:rPr>
        <w:t>адреса</w:t>
      </w:r>
      <w:proofErr w:type="spellEnd"/>
      <w:proofErr w:type="gramEnd"/>
    </w:p>
    <w:p w:rsidR="00376579" w:rsidRPr="00673092" w:rsidRDefault="00376579" w:rsidP="00AE5612">
      <w:pPr>
        <w:jc w:val="both"/>
        <w:rPr>
          <w:color w:val="FF0000"/>
        </w:rPr>
      </w:pPr>
    </w:p>
    <w:p w:rsidR="00376579" w:rsidRPr="00673092" w:rsidRDefault="00376579" w:rsidP="00376579">
      <w:pPr>
        <w:autoSpaceDE w:val="0"/>
        <w:autoSpaceDN w:val="0"/>
        <w:adjustRightInd w:val="0"/>
        <w:spacing w:after="120"/>
        <w:jc w:val="both"/>
        <w:rPr>
          <w:lang w:val="sr-Cyrl-CS"/>
        </w:rPr>
      </w:pPr>
      <w:r w:rsidRPr="00673092">
        <w:rPr>
          <w:lang w:val="sr-Cyrl-CS"/>
        </w:rPr>
        <w:lastRenderedPageBreak/>
        <w:t>Уговорне стране констатују:</w:t>
      </w:r>
    </w:p>
    <w:p w:rsidR="00AE5612" w:rsidRPr="00673092" w:rsidRDefault="00AE5612" w:rsidP="00AE5612">
      <w:pPr>
        <w:numPr>
          <w:ilvl w:val="0"/>
          <w:numId w:val="2"/>
        </w:numPr>
        <w:spacing w:line="276" w:lineRule="auto"/>
        <w:jc w:val="both"/>
        <w:rPr>
          <w:lang w:val="sr-Cyrl-RS"/>
        </w:rPr>
      </w:pPr>
      <w:r w:rsidRPr="00673092">
        <w:rPr>
          <w:lang w:val="ru-RU"/>
        </w:rPr>
        <w:t xml:space="preserve">да је Наручилац на основу </w:t>
      </w:r>
      <w:r w:rsidRPr="00673092">
        <w:rPr>
          <w:lang w:val="sr-Cyrl-RS"/>
        </w:rPr>
        <w:t>52</w:t>
      </w:r>
      <w:r w:rsidRPr="00673092">
        <w:rPr>
          <w:lang w:val="sr-Cyrl-CS"/>
        </w:rPr>
        <w:t>.</w:t>
      </w:r>
      <w:r w:rsidRPr="00673092">
        <w:rPr>
          <w:lang w:val="ru-RU"/>
        </w:rPr>
        <w:t xml:space="preserve"> </w:t>
      </w:r>
      <w:r w:rsidRPr="00673092">
        <w:rPr>
          <w:lang w:val="sr-Cyrl-CS"/>
        </w:rPr>
        <w:t>Закона о јавним набавкама (''Сл</w:t>
      </w:r>
      <w:r w:rsidRPr="00673092">
        <w:rPr>
          <w:lang w:val="ru-RU"/>
        </w:rPr>
        <w:t>.</w:t>
      </w:r>
      <w:r w:rsidRPr="00673092">
        <w:rPr>
          <w:lang w:val="sr-Cyrl-CS"/>
        </w:rPr>
        <w:t xml:space="preserve"> гласник РС'' бр. </w:t>
      </w:r>
      <w:r w:rsidRPr="00673092">
        <w:rPr>
          <w:lang w:val="ru-RU"/>
        </w:rPr>
        <w:t>91</w:t>
      </w:r>
      <w:r w:rsidRPr="00673092">
        <w:rPr>
          <w:lang w:val="sr-Cyrl-CS"/>
        </w:rPr>
        <w:t>/</w:t>
      </w:r>
      <w:r w:rsidRPr="00673092">
        <w:rPr>
          <w:lang w:val="ru-RU"/>
        </w:rPr>
        <w:t>2019</w:t>
      </w:r>
      <w:r w:rsidRPr="00673092">
        <w:rPr>
          <w:lang w:val="sr-Cyrl-CS"/>
        </w:rPr>
        <w:t>)</w:t>
      </w:r>
      <w:r w:rsidRPr="00673092">
        <w:rPr>
          <w:lang w:val="ru-RU"/>
        </w:rPr>
        <w:t xml:space="preserve"> и на основу позива за подношење понуда спровео отворени поступак јавне набавке;  </w:t>
      </w:r>
    </w:p>
    <w:p w:rsidR="00AE5612" w:rsidRPr="00673092" w:rsidRDefault="00AE5612" w:rsidP="00AE5612">
      <w:pPr>
        <w:numPr>
          <w:ilvl w:val="0"/>
          <w:numId w:val="2"/>
        </w:numPr>
        <w:spacing w:line="276" w:lineRule="auto"/>
        <w:jc w:val="both"/>
        <w:rPr>
          <w:lang w:val="sr-Cyrl-RS"/>
        </w:rPr>
      </w:pPr>
      <w:r w:rsidRPr="00673092">
        <w:rPr>
          <w:lang w:val="ru-RU"/>
        </w:rPr>
        <w:t xml:space="preserve">да је Извођач дана </w:t>
      </w:r>
      <w:r w:rsidRPr="00673092">
        <w:rPr>
          <w:lang w:val="sr-Cyrl-RS"/>
        </w:rPr>
        <w:t>**.**</w:t>
      </w:r>
      <w:r w:rsidRPr="00673092">
        <w:rPr>
          <w:lang w:val="ru-RU"/>
        </w:rPr>
        <w:t xml:space="preserve"> </w:t>
      </w:r>
      <w:r w:rsidR="00673092" w:rsidRPr="00673092">
        <w:rPr>
          <w:lang w:val="ru-RU"/>
        </w:rPr>
        <w:t>2023</w:t>
      </w:r>
      <w:r w:rsidRPr="00673092">
        <w:rPr>
          <w:lang w:val="ru-RU"/>
        </w:rPr>
        <w:t xml:space="preserve">. године, </w:t>
      </w:r>
      <w:r w:rsidRPr="00673092">
        <w:rPr>
          <w:lang w:val="sr-Cyrl-RS"/>
        </w:rPr>
        <w:t xml:space="preserve">електронски </w:t>
      </w:r>
      <w:r w:rsidRPr="00673092">
        <w:rPr>
          <w:lang w:val="ru-RU"/>
        </w:rPr>
        <w:t xml:space="preserve">доставио понуду, која се налази </w:t>
      </w:r>
      <w:r w:rsidRPr="00673092">
        <w:rPr>
          <w:lang w:val="sr-Cyrl-RS"/>
        </w:rPr>
        <w:t>на Порталу јавних набавки</w:t>
      </w:r>
      <w:r w:rsidRPr="00673092">
        <w:rPr>
          <w:lang w:val="ru-RU"/>
        </w:rPr>
        <w:t xml:space="preserve"> и саставни је део овог уговора;  </w:t>
      </w:r>
    </w:p>
    <w:p w:rsidR="00AE5612" w:rsidRPr="00673092" w:rsidRDefault="00AE5612" w:rsidP="00AE5612">
      <w:pPr>
        <w:numPr>
          <w:ilvl w:val="0"/>
          <w:numId w:val="2"/>
        </w:numPr>
        <w:spacing w:line="276" w:lineRule="auto"/>
        <w:jc w:val="both"/>
        <w:rPr>
          <w:b/>
          <w:lang w:val="ru-RU"/>
        </w:rPr>
      </w:pPr>
      <w:r w:rsidRPr="00673092">
        <w:rPr>
          <w:lang w:val="ru-RU"/>
        </w:rPr>
        <w:t xml:space="preserve">да је Наручилац у складу са чл. </w:t>
      </w:r>
      <w:r w:rsidRPr="00673092">
        <w:rPr>
          <w:lang w:val="sr-Cyrl-RS"/>
        </w:rPr>
        <w:t>146.</w:t>
      </w:r>
      <w:r w:rsidRPr="00673092">
        <w:rPr>
          <w:lang w:val="ru-RU"/>
        </w:rPr>
        <w:t xml:space="preserve"> Закона о јавним набавкама, на основу понуде </w:t>
      </w:r>
      <w:r w:rsidRPr="00673092">
        <w:rPr>
          <w:lang w:val="sr-Cyrl-RS"/>
        </w:rPr>
        <w:t>Извођача</w:t>
      </w:r>
      <w:r w:rsidRPr="00673092">
        <w:rPr>
          <w:lang w:val="ru-RU"/>
        </w:rPr>
        <w:t xml:space="preserve"> и </w:t>
      </w:r>
      <w:r w:rsidRPr="00673092">
        <w:rPr>
          <w:lang w:val="sr-Cyrl-RS"/>
        </w:rPr>
        <w:t>О</w:t>
      </w:r>
      <w:r w:rsidRPr="00673092">
        <w:rPr>
          <w:lang w:val="ru-RU"/>
        </w:rPr>
        <w:t xml:space="preserve">длуке о додели уговора бр. </w:t>
      </w:r>
      <w:r w:rsidRPr="00673092">
        <w:rPr>
          <w:lang w:val="sr-Cyrl-RS"/>
        </w:rPr>
        <w:t>**</w:t>
      </w:r>
      <w:r w:rsidRPr="00673092">
        <w:rPr>
          <w:lang w:val="ru-RU"/>
        </w:rPr>
        <w:t xml:space="preserve"> од </w:t>
      </w:r>
      <w:r w:rsidRPr="00673092">
        <w:rPr>
          <w:lang w:val="sr-Cyrl-RS"/>
        </w:rPr>
        <w:t>**.**.</w:t>
      </w:r>
      <w:r w:rsidRPr="00673092">
        <w:rPr>
          <w:lang w:val="ru-RU"/>
        </w:rPr>
        <w:t>20</w:t>
      </w:r>
      <w:r w:rsidR="00673092" w:rsidRPr="00673092">
        <w:rPr>
          <w:lang w:val="sr-Cyrl-RS"/>
        </w:rPr>
        <w:t>23</w:t>
      </w:r>
      <w:r w:rsidRPr="00673092">
        <w:rPr>
          <w:lang w:val="sr-Cyrl-RS"/>
        </w:rPr>
        <w:t>.</w:t>
      </w:r>
      <w:r w:rsidRPr="00673092">
        <w:rPr>
          <w:lang w:val="ru-RU"/>
        </w:rPr>
        <w:t xml:space="preserve"> године, изабрао </w:t>
      </w:r>
      <w:r w:rsidRPr="00673092">
        <w:rPr>
          <w:lang w:val="sr-Cyrl-RS"/>
        </w:rPr>
        <w:t>Извођача</w:t>
      </w:r>
      <w:r w:rsidRPr="00673092">
        <w:rPr>
          <w:lang w:val="ru-RU"/>
        </w:rPr>
        <w:t xml:space="preserve"> за закључење уговора о јавној набавци.</w:t>
      </w:r>
    </w:p>
    <w:p w:rsidR="00AE5612" w:rsidRPr="00673092" w:rsidRDefault="00AE5612" w:rsidP="00AE5612">
      <w:pPr>
        <w:spacing w:line="276" w:lineRule="auto"/>
        <w:jc w:val="center"/>
        <w:rPr>
          <w:b/>
          <w:bCs/>
          <w:color w:val="FF0000"/>
          <w:sz w:val="16"/>
          <w:szCs w:val="16"/>
          <w:lang w:val="ru-RU"/>
        </w:rPr>
      </w:pPr>
    </w:p>
    <w:p w:rsidR="00376579" w:rsidRPr="00673092" w:rsidRDefault="00376579" w:rsidP="00376579">
      <w:pPr>
        <w:jc w:val="center"/>
        <w:rPr>
          <w:lang w:val="ru-RU"/>
        </w:rPr>
      </w:pPr>
      <w:r w:rsidRPr="00673092">
        <w:rPr>
          <w:lang w:val="ru-RU"/>
        </w:rPr>
        <w:t>ПРЕДМЕТ УГОВОРА</w:t>
      </w:r>
    </w:p>
    <w:p w:rsidR="00376579" w:rsidRPr="00673092" w:rsidRDefault="00376579" w:rsidP="00376579">
      <w:pPr>
        <w:jc w:val="center"/>
        <w:rPr>
          <w:lang w:val="ru-RU"/>
        </w:rPr>
      </w:pPr>
      <w:r w:rsidRPr="00673092">
        <w:rPr>
          <w:lang w:val="ru-RU"/>
        </w:rPr>
        <w:t>Члан 1.</w:t>
      </w:r>
    </w:p>
    <w:p w:rsidR="00376579" w:rsidRPr="00673092" w:rsidRDefault="00376579" w:rsidP="00376579">
      <w:pPr>
        <w:jc w:val="both"/>
        <w:rPr>
          <w:lang w:val="ru-RU"/>
        </w:rPr>
      </w:pPr>
      <w:r w:rsidRPr="00673092">
        <w:rPr>
          <w:lang w:val="ru-RU"/>
        </w:rPr>
        <w:t xml:space="preserve">Предмет Уговора </w:t>
      </w:r>
      <w:r w:rsidRPr="00673092">
        <w:rPr>
          <w:lang w:val="sr-Cyrl-CS"/>
        </w:rPr>
        <w:t xml:space="preserve">је </w:t>
      </w:r>
      <w:r w:rsidR="00EA5BFD" w:rsidRPr="00673092">
        <w:rPr>
          <w:lang w:val="sr-Cyrl-CS"/>
        </w:rPr>
        <w:t xml:space="preserve">извођење </w:t>
      </w:r>
      <w:r w:rsidR="00EA5BFD" w:rsidRPr="00673092">
        <w:rPr>
          <w:lang w:val="sr-Cyrl-RS"/>
        </w:rPr>
        <w:t>радова на адаптацији, реконс</w:t>
      </w:r>
      <w:r w:rsidR="00673092" w:rsidRPr="00673092">
        <w:rPr>
          <w:lang w:val="sr-Cyrl-RS"/>
        </w:rPr>
        <w:t>трукције и промена намене таванског простора</w:t>
      </w:r>
      <w:r w:rsidR="00EA5BFD" w:rsidRPr="00673092">
        <w:rPr>
          <w:lang w:val="sr-Cyrl-RS"/>
        </w:rPr>
        <w:t xml:space="preserve"> у </w:t>
      </w:r>
      <w:r w:rsidR="00673092" w:rsidRPr="00673092">
        <w:rPr>
          <w:lang w:val="sr-Cyrl-RS"/>
        </w:rPr>
        <w:t>послован</w:t>
      </w:r>
      <w:r w:rsidR="00EA5BFD" w:rsidRPr="00673092">
        <w:rPr>
          <w:lang w:val="sr-Cyrl-RS"/>
        </w:rPr>
        <w:t xml:space="preserve"> простор у ОШ „Први српски устанак“</w:t>
      </w:r>
      <w:r w:rsidR="00EA5BFD" w:rsidRPr="00673092">
        <w:rPr>
          <w:lang w:val="sr-Cyrl-CS"/>
        </w:rPr>
        <w:t xml:space="preserve">, </w:t>
      </w:r>
      <w:r w:rsidR="00EA5BFD" w:rsidRPr="00673092">
        <w:rPr>
          <w:lang w:val="ru-RU"/>
        </w:rPr>
        <w:t>према п</w:t>
      </w:r>
      <w:r w:rsidRPr="00673092">
        <w:rPr>
          <w:lang w:val="ru-RU"/>
        </w:rPr>
        <w:t xml:space="preserve">онуди </w:t>
      </w:r>
      <w:r w:rsidR="00EA5BFD" w:rsidRPr="00673092">
        <w:rPr>
          <w:lang w:val="ru-RU"/>
        </w:rPr>
        <w:t xml:space="preserve">Извођача која је достављена путем Портала јавних набавки и </w:t>
      </w:r>
      <w:r w:rsidRPr="00673092">
        <w:rPr>
          <w:lang w:val="ru-RU"/>
        </w:rPr>
        <w:t xml:space="preserve">која </w:t>
      </w:r>
      <w:r w:rsidR="00EA5BFD" w:rsidRPr="00673092">
        <w:rPr>
          <w:lang w:val="ru-RU"/>
        </w:rPr>
        <w:t xml:space="preserve">чини </w:t>
      </w:r>
      <w:r w:rsidRPr="00673092">
        <w:rPr>
          <w:lang w:val="ru-RU"/>
        </w:rPr>
        <w:t xml:space="preserve">саставни део овог уговора. </w:t>
      </w:r>
    </w:p>
    <w:p w:rsidR="00376579" w:rsidRPr="00673092" w:rsidRDefault="00376579" w:rsidP="00376579">
      <w:pPr>
        <w:jc w:val="center"/>
        <w:rPr>
          <w:sz w:val="16"/>
          <w:szCs w:val="16"/>
          <w:lang w:val="ru-RU"/>
        </w:rPr>
      </w:pPr>
    </w:p>
    <w:p w:rsidR="00376579" w:rsidRPr="00673092" w:rsidRDefault="00376579" w:rsidP="00376579">
      <w:pPr>
        <w:jc w:val="center"/>
        <w:rPr>
          <w:lang w:val="ru-RU"/>
        </w:rPr>
      </w:pPr>
      <w:r w:rsidRPr="00673092">
        <w:rPr>
          <w:lang w:val="ru-RU"/>
        </w:rPr>
        <w:t>ВРЕДНОСТ УГОВОРА</w:t>
      </w:r>
    </w:p>
    <w:p w:rsidR="00376579" w:rsidRPr="00673092" w:rsidRDefault="00376579" w:rsidP="00376579">
      <w:pPr>
        <w:jc w:val="center"/>
        <w:rPr>
          <w:lang w:val="ru-RU"/>
        </w:rPr>
      </w:pPr>
      <w:r w:rsidRPr="00673092">
        <w:rPr>
          <w:lang w:val="ru-RU"/>
        </w:rPr>
        <w:t>Члан 2.</w:t>
      </w:r>
    </w:p>
    <w:p w:rsidR="00376579" w:rsidRPr="00673092" w:rsidRDefault="00376579" w:rsidP="00376579">
      <w:pPr>
        <w:jc w:val="both"/>
        <w:rPr>
          <w:lang w:val="ru-RU"/>
        </w:rPr>
      </w:pPr>
      <w:r w:rsidRPr="00673092">
        <w:rPr>
          <w:lang w:val="ru-RU"/>
        </w:rPr>
        <w:t>Цена за извођење радова из члана 1. Уговора износи _________________ динара без ПДВ</w:t>
      </w:r>
      <w:r w:rsidRPr="00673092">
        <w:rPr>
          <w:lang w:val="sr-Cyrl-CS"/>
        </w:rPr>
        <w:t>-а,</w:t>
      </w:r>
      <w:r w:rsidRPr="00673092">
        <w:rPr>
          <w:lang w:val="ru-RU"/>
        </w:rPr>
        <w:t xml:space="preserve"> односно _________________ динара са ПДВ</w:t>
      </w:r>
      <w:r w:rsidRPr="00673092">
        <w:rPr>
          <w:lang w:val="sr-Cyrl-CS"/>
        </w:rPr>
        <w:t>-ом</w:t>
      </w:r>
      <w:r w:rsidRPr="00673092">
        <w:rPr>
          <w:lang w:val="ru-RU"/>
        </w:rPr>
        <w:t>.</w:t>
      </w:r>
    </w:p>
    <w:p w:rsidR="00376579" w:rsidRPr="00673092" w:rsidRDefault="00376579" w:rsidP="00376579">
      <w:pPr>
        <w:jc w:val="both"/>
        <w:rPr>
          <w:lang w:val="ru-RU"/>
        </w:rPr>
      </w:pPr>
      <w:r w:rsidRPr="00673092">
        <w:rPr>
          <w:lang w:val="ru-RU"/>
        </w:rPr>
        <w:t xml:space="preserve">Уговорена цена је фиксна по јединици мере и не може се мењати услед повећања цене елемената на основу којих је одређена, односно због наступања промењених околности. </w:t>
      </w:r>
    </w:p>
    <w:p w:rsidR="00376579" w:rsidRPr="00673092" w:rsidRDefault="00376579" w:rsidP="00376579">
      <w:pPr>
        <w:jc w:val="both"/>
        <w:rPr>
          <w:lang w:val="ru-RU"/>
        </w:rPr>
      </w:pPr>
      <w:r w:rsidRPr="00673092">
        <w:rPr>
          <w:lang w:val="ru-RU"/>
        </w:rPr>
        <w:t xml:space="preserve">Осим вредности рада, добара и услуга неопходних за извршење Уговора, цена обухвата и све зависне трошкове Извођача до примопредаје радова, а посебно трошкове извођења свих припремних и завршних радњи, организације, чувања и обезбеђења градилишта, помоћних материјала и опреме, мера за омогућавање безбедног и несметаног одвијања саобраћаја током извођења радова. </w:t>
      </w:r>
    </w:p>
    <w:p w:rsidR="00376579" w:rsidRPr="00673092" w:rsidRDefault="00376579" w:rsidP="00376579">
      <w:pPr>
        <w:jc w:val="center"/>
        <w:rPr>
          <w:lang w:val="ru-RU"/>
        </w:rPr>
      </w:pPr>
      <w:r w:rsidRPr="00673092">
        <w:rPr>
          <w:lang w:val="ru-RU"/>
        </w:rPr>
        <w:t>НАЧИН ПЛАЋАЊА</w:t>
      </w:r>
    </w:p>
    <w:p w:rsidR="00376579" w:rsidRPr="00673092" w:rsidRDefault="00376579" w:rsidP="00376579">
      <w:pPr>
        <w:jc w:val="center"/>
        <w:rPr>
          <w:lang w:val="ru-RU"/>
        </w:rPr>
      </w:pPr>
      <w:r w:rsidRPr="00673092">
        <w:rPr>
          <w:lang w:val="ru-RU"/>
        </w:rPr>
        <w:t>Члан 3.</w:t>
      </w:r>
    </w:p>
    <w:p w:rsidR="00376579" w:rsidRPr="00673092" w:rsidRDefault="00376579" w:rsidP="00376579">
      <w:pPr>
        <w:jc w:val="both"/>
        <w:rPr>
          <w:lang w:val="ru-RU"/>
        </w:rPr>
      </w:pPr>
      <w:r w:rsidRPr="00673092">
        <w:rPr>
          <w:lang w:val="ru-RU"/>
        </w:rPr>
        <w:t>Уговорне стране су сагласне да се плаћање Извођачу врши по испостављеним овереним привременим ситуацијама и окончаној ситуацији, у року до 45 дана од дана пријема</w:t>
      </w:r>
      <w:r w:rsidRPr="00673092">
        <w:rPr>
          <w:lang w:val="sr-Cyrl-RS"/>
        </w:rPr>
        <w:t xml:space="preserve"> </w:t>
      </w:r>
      <w:r w:rsidRPr="00673092">
        <w:rPr>
          <w:lang w:val="ru-RU"/>
        </w:rPr>
        <w:t>регистроване фактуре у Централном регистру фактура</w:t>
      </w:r>
      <w:r w:rsidRPr="00673092">
        <w:rPr>
          <w:lang w:val="sr-Cyrl-RS"/>
        </w:rPr>
        <w:t xml:space="preserve"> са ЈББК </w:t>
      </w:r>
      <w:r w:rsidR="00D00782" w:rsidRPr="00673092">
        <w:rPr>
          <w:lang w:val="ru-RU"/>
        </w:rPr>
        <w:t>00631 и која је достављена путем е-фактура</w:t>
      </w:r>
      <w:r w:rsidRPr="00673092">
        <w:rPr>
          <w:lang w:val="sr-Cyrl-RS"/>
        </w:rPr>
        <w:t>.</w:t>
      </w:r>
    </w:p>
    <w:p w:rsidR="00376579" w:rsidRPr="00673092" w:rsidRDefault="00376579" w:rsidP="00376579">
      <w:pPr>
        <w:jc w:val="both"/>
        <w:rPr>
          <w:lang w:val="ru-RU"/>
        </w:rPr>
      </w:pPr>
      <w:r w:rsidRPr="00673092">
        <w:rPr>
          <w:lang w:val="ru-RU"/>
        </w:rPr>
        <w:t>Привремена и окончана ситуација морају бити оверене од стране надзорног органа пре доставе Наручиоцу. К</w:t>
      </w:r>
      <w:r w:rsidRPr="00673092">
        <w:t>o</w:t>
      </w:r>
      <w:r w:rsidRPr="00673092">
        <w:rPr>
          <w:lang w:val="ru-RU"/>
        </w:rPr>
        <w:t xml:space="preserve">мплетну документацију неопходну за оверу ситуације Извођач доставља стручном надзору, с тим да се у супротном неће извршити плаћање тих позиција, што Извођач признаје без права на приговор. </w:t>
      </w:r>
    </w:p>
    <w:p w:rsidR="00376579" w:rsidRPr="00673092" w:rsidRDefault="00376579" w:rsidP="00376579">
      <w:pPr>
        <w:rPr>
          <w:lang w:val="ru-RU"/>
        </w:rPr>
      </w:pPr>
      <w:r w:rsidRPr="00673092">
        <w:rPr>
          <w:lang w:val="ru-RU"/>
        </w:rPr>
        <w:t>Уколико Извођач не достави ситуацију са свим прилозима Наручилац неће извршити плаћање позиција за које није достављена комплетна документација.</w:t>
      </w:r>
    </w:p>
    <w:p w:rsidR="00376579" w:rsidRPr="00673092" w:rsidRDefault="00376579" w:rsidP="00376579">
      <w:pPr>
        <w:rPr>
          <w:sz w:val="16"/>
          <w:szCs w:val="16"/>
          <w:lang w:val="ru-RU"/>
        </w:rPr>
      </w:pPr>
    </w:p>
    <w:p w:rsidR="00376579" w:rsidRPr="00673092" w:rsidRDefault="00376579" w:rsidP="00376579">
      <w:pPr>
        <w:jc w:val="center"/>
        <w:rPr>
          <w:lang w:val="ru-RU"/>
        </w:rPr>
      </w:pPr>
      <w:r w:rsidRPr="00673092">
        <w:rPr>
          <w:lang w:val="ru-RU"/>
        </w:rPr>
        <w:t>РОК ЗА ИЗВОЂЕЊЕ РАДОВА</w:t>
      </w:r>
    </w:p>
    <w:p w:rsidR="00376579" w:rsidRPr="00673092" w:rsidRDefault="00376579" w:rsidP="00376579">
      <w:pPr>
        <w:jc w:val="center"/>
        <w:rPr>
          <w:lang w:val="ru-RU"/>
        </w:rPr>
      </w:pPr>
      <w:r w:rsidRPr="00673092">
        <w:rPr>
          <w:lang w:val="ru-RU"/>
        </w:rPr>
        <w:t>Члан 4.</w:t>
      </w:r>
    </w:p>
    <w:p w:rsidR="00376579" w:rsidRPr="00673092" w:rsidRDefault="00376579" w:rsidP="00376579">
      <w:pPr>
        <w:jc w:val="both"/>
        <w:rPr>
          <w:lang w:val="ru-RU"/>
        </w:rPr>
      </w:pPr>
      <w:r w:rsidRPr="00673092">
        <w:rPr>
          <w:lang w:val="ru-RU"/>
        </w:rPr>
        <w:t xml:space="preserve">Извођач се обавезује да радове који су предмет овог уговора изведе у року од  </w:t>
      </w:r>
      <w:r w:rsidR="001E1CCA" w:rsidRPr="00673092">
        <w:rPr>
          <w:lang w:val="ru-RU"/>
        </w:rPr>
        <w:t>60</w:t>
      </w:r>
      <w:r w:rsidRPr="00673092">
        <w:rPr>
          <w:lang w:val="ru-RU"/>
        </w:rPr>
        <w:t xml:space="preserve"> радних дана, рачунајући од дана увођења у посао. Датум увођења у посао уписује се у грађевински дневник. </w:t>
      </w:r>
    </w:p>
    <w:p w:rsidR="00AE5612" w:rsidRDefault="00AE5612" w:rsidP="00D00782">
      <w:pPr>
        <w:rPr>
          <w:lang w:val="ru-RU"/>
        </w:rPr>
      </w:pPr>
    </w:p>
    <w:p w:rsidR="00673092" w:rsidRDefault="00673092" w:rsidP="00D00782">
      <w:pPr>
        <w:rPr>
          <w:lang w:val="ru-RU"/>
        </w:rPr>
      </w:pPr>
    </w:p>
    <w:p w:rsidR="00673092" w:rsidRDefault="00673092" w:rsidP="00D00782">
      <w:pPr>
        <w:rPr>
          <w:lang w:val="ru-RU"/>
        </w:rPr>
      </w:pPr>
    </w:p>
    <w:p w:rsidR="00673092" w:rsidRPr="00673092" w:rsidRDefault="00673092" w:rsidP="00D00782">
      <w:pPr>
        <w:rPr>
          <w:lang w:val="ru-RU"/>
        </w:rPr>
      </w:pPr>
    </w:p>
    <w:p w:rsidR="00376579" w:rsidRPr="00673092" w:rsidRDefault="00376579" w:rsidP="00376579">
      <w:pPr>
        <w:jc w:val="center"/>
        <w:rPr>
          <w:lang w:val="ru-RU"/>
        </w:rPr>
      </w:pPr>
      <w:r w:rsidRPr="00673092">
        <w:rPr>
          <w:lang w:val="ru-RU"/>
        </w:rPr>
        <w:lastRenderedPageBreak/>
        <w:t>Члан 5.</w:t>
      </w:r>
    </w:p>
    <w:p w:rsidR="00376579" w:rsidRPr="00673092" w:rsidRDefault="00376579" w:rsidP="00376579">
      <w:pPr>
        <w:jc w:val="both"/>
        <w:rPr>
          <w:lang w:val="ru-RU"/>
        </w:rPr>
      </w:pPr>
      <w:r w:rsidRPr="00673092">
        <w:rPr>
          <w:lang w:val="ru-RU"/>
        </w:rPr>
        <w:t xml:space="preserve">Извођач је дужан да одмах писмено обавести Наручиоца о околностима које онемогућавају или отежавају извођење радова, о привременом обустављању радова, и о настављању радова по престанку сметњи због којих је извођење радова обустављено. Извођач може привремено обуставити радове искључиво уз сагласност надзорног органа. Извођач је дужан да настави извођење радова по престанку сметње због које су радови обустављени. </w:t>
      </w:r>
    </w:p>
    <w:p w:rsidR="00376579" w:rsidRPr="00673092" w:rsidRDefault="00376579" w:rsidP="00376579">
      <w:pPr>
        <w:jc w:val="both"/>
        <w:rPr>
          <w:lang w:val="ru-RU"/>
        </w:rPr>
      </w:pPr>
      <w:r w:rsidRPr="00673092">
        <w:rPr>
          <w:lang w:val="ru-RU"/>
        </w:rPr>
        <w:t xml:space="preserve">Период обуставе радова мора бити уписан у грађевински дневник, потписан и оверен од стране одговорног лица Извођача и стручног надзора и једино у том случају не утиче на уговорени рок извођења радова. </w:t>
      </w:r>
    </w:p>
    <w:p w:rsidR="00376579" w:rsidRPr="00673092" w:rsidRDefault="00376579" w:rsidP="00376579">
      <w:pPr>
        <w:jc w:val="both"/>
        <w:rPr>
          <w:lang w:val="ru-RU"/>
        </w:rPr>
      </w:pPr>
      <w:r w:rsidRPr="00673092">
        <w:rPr>
          <w:lang w:val="ru-RU"/>
        </w:rPr>
        <w:t xml:space="preserve">На основу евидентиране обуставе радова кроз грађевински дневник, приликом коначног обрачуна утврдиће се да ли су радови изведени у уговореном року. </w:t>
      </w:r>
    </w:p>
    <w:p w:rsidR="00376579" w:rsidRPr="00673092" w:rsidRDefault="00376579" w:rsidP="00376579">
      <w:pPr>
        <w:jc w:val="center"/>
        <w:rPr>
          <w:sz w:val="16"/>
          <w:szCs w:val="16"/>
          <w:lang w:val="ru-RU"/>
        </w:rPr>
      </w:pPr>
    </w:p>
    <w:p w:rsidR="00376579" w:rsidRPr="00673092" w:rsidRDefault="00376579" w:rsidP="00376579">
      <w:pPr>
        <w:jc w:val="center"/>
        <w:rPr>
          <w:lang w:val="ru-RU"/>
        </w:rPr>
      </w:pPr>
      <w:r w:rsidRPr="00673092">
        <w:rPr>
          <w:lang w:val="ru-RU"/>
        </w:rPr>
        <w:t>Члан 6.</w:t>
      </w:r>
    </w:p>
    <w:p w:rsidR="00376579" w:rsidRPr="00673092" w:rsidRDefault="00376579" w:rsidP="00376579">
      <w:pPr>
        <w:jc w:val="both"/>
        <w:rPr>
          <w:lang w:val="ru-RU"/>
        </w:rPr>
      </w:pPr>
      <w:r w:rsidRPr="00673092">
        <w:rPr>
          <w:lang w:val="ru-RU"/>
        </w:rPr>
        <w:t xml:space="preserve">Захтев за продужење уговореног рока са писаном сагласношћу стручног надзора и пратећом документацијом, Извођач подноси Наручиоцу у року од три дана од сазнања за околност које онемогућавају завршетак радова у уговореном року, а најкасније пет дана пре истека коначног рока за завршетак радова. </w:t>
      </w:r>
    </w:p>
    <w:p w:rsidR="00376579" w:rsidRPr="00673092" w:rsidRDefault="00376579" w:rsidP="00376579">
      <w:pPr>
        <w:rPr>
          <w:lang w:val="ru-RU"/>
        </w:rPr>
      </w:pPr>
      <w:r w:rsidRPr="00673092">
        <w:rPr>
          <w:lang w:val="ru-RU"/>
        </w:rPr>
        <w:t xml:space="preserve">Уговорени рок се не може продужити без сагласности Наручиоца. </w:t>
      </w:r>
    </w:p>
    <w:p w:rsidR="00376579" w:rsidRPr="00673092" w:rsidRDefault="00376579" w:rsidP="00376579">
      <w:pPr>
        <w:jc w:val="both"/>
        <w:rPr>
          <w:lang w:val="ru-RU"/>
        </w:rPr>
      </w:pPr>
      <w:r w:rsidRPr="00673092">
        <w:rPr>
          <w:lang w:val="ru-RU"/>
        </w:rPr>
        <w:t>Уговорени рок је продужен када уговорне стране у форми анекса овог уговора о томе постигну писани споразум. Извођач је дужан да, у уговореном року односно без права на продужење уговореног рока, изведе вишак радова до 10 % од уговорених количина.</w:t>
      </w:r>
    </w:p>
    <w:p w:rsidR="00376579" w:rsidRPr="00673092" w:rsidRDefault="00376579" w:rsidP="00376579">
      <w:pPr>
        <w:jc w:val="center"/>
        <w:rPr>
          <w:sz w:val="16"/>
          <w:szCs w:val="16"/>
          <w:lang w:val="ru-RU"/>
        </w:rPr>
      </w:pPr>
    </w:p>
    <w:p w:rsidR="00376579" w:rsidRPr="00673092" w:rsidRDefault="00376579" w:rsidP="00376579">
      <w:pPr>
        <w:jc w:val="center"/>
        <w:rPr>
          <w:lang w:val="ru-RU"/>
        </w:rPr>
      </w:pPr>
      <w:r w:rsidRPr="00673092">
        <w:rPr>
          <w:lang w:val="ru-RU"/>
        </w:rPr>
        <w:t>Члан 7.</w:t>
      </w:r>
    </w:p>
    <w:p w:rsidR="00376579" w:rsidRPr="00673092" w:rsidRDefault="00376579" w:rsidP="00376579">
      <w:pPr>
        <w:jc w:val="both"/>
        <w:rPr>
          <w:lang w:val="ru-RU"/>
        </w:rPr>
      </w:pPr>
      <w:r w:rsidRPr="00673092">
        <w:rPr>
          <w:lang w:val="ru-RU"/>
        </w:rPr>
        <w:t>Извођач је у обавези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76579" w:rsidRPr="00673092" w:rsidRDefault="00376579" w:rsidP="00376579">
      <w:pPr>
        <w:jc w:val="center"/>
        <w:rPr>
          <w:lang w:val="ru-RU"/>
        </w:rPr>
      </w:pPr>
      <w:r w:rsidRPr="00673092">
        <w:rPr>
          <w:lang w:val="ru-RU"/>
        </w:rPr>
        <w:t xml:space="preserve">ОБАВЕЗЕ НАРУЧИОЦА </w:t>
      </w:r>
    </w:p>
    <w:p w:rsidR="00376579" w:rsidRPr="00673092" w:rsidRDefault="00376579" w:rsidP="00376579">
      <w:pPr>
        <w:jc w:val="center"/>
        <w:rPr>
          <w:lang w:val="ru-RU"/>
        </w:rPr>
      </w:pPr>
      <w:r w:rsidRPr="00673092">
        <w:rPr>
          <w:lang w:val="ru-RU"/>
        </w:rPr>
        <w:t>Члан 8.</w:t>
      </w:r>
    </w:p>
    <w:p w:rsidR="00376579" w:rsidRPr="00673092" w:rsidRDefault="00376579" w:rsidP="00376579">
      <w:pPr>
        <w:jc w:val="both"/>
        <w:rPr>
          <w:lang w:val="ru-RU"/>
        </w:rPr>
      </w:pPr>
      <w:r w:rsidRPr="00673092">
        <w:rPr>
          <w:lang w:val="ru-RU"/>
        </w:rPr>
        <w:t xml:space="preserve">Осим обавеза које су утврђене другим одредбама овог уговора, Наручилац има обавезу: </w:t>
      </w:r>
    </w:p>
    <w:p w:rsidR="00376579" w:rsidRPr="00673092" w:rsidRDefault="00376579" w:rsidP="00376579">
      <w:pPr>
        <w:jc w:val="both"/>
        <w:rPr>
          <w:lang w:val="ru-RU"/>
        </w:rPr>
      </w:pPr>
      <w:r w:rsidRPr="00673092">
        <w:rPr>
          <w:lang w:val="ru-RU"/>
        </w:rPr>
        <w:t xml:space="preserve">- да Извођачу плати уговорену цену под условима и на начин одређен чл.  3. овог уговора; </w:t>
      </w:r>
    </w:p>
    <w:p w:rsidR="00376579" w:rsidRPr="00673092" w:rsidRDefault="00376579" w:rsidP="00376579">
      <w:pPr>
        <w:jc w:val="both"/>
        <w:rPr>
          <w:lang w:val="ru-RU"/>
        </w:rPr>
      </w:pPr>
      <w:r w:rsidRPr="00673092">
        <w:rPr>
          <w:lang w:val="ru-RU"/>
        </w:rPr>
        <w:t xml:space="preserve">- да присуствује увођењу Извођача у посао, као и да му обезбеди несметан прилаз градилишту; </w:t>
      </w:r>
    </w:p>
    <w:p w:rsidR="00376579" w:rsidRPr="00673092" w:rsidRDefault="00376579" w:rsidP="00376579">
      <w:pPr>
        <w:jc w:val="both"/>
        <w:rPr>
          <w:lang w:val="ru-RU"/>
        </w:rPr>
      </w:pPr>
      <w:r w:rsidRPr="00673092">
        <w:rPr>
          <w:lang w:val="ru-RU"/>
        </w:rPr>
        <w:t>- да обезбеди вршење стручног надзора над извршењем уговорних обавеза Извођача;</w:t>
      </w:r>
    </w:p>
    <w:p w:rsidR="00376579" w:rsidRPr="00673092" w:rsidRDefault="00376579" w:rsidP="00376579">
      <w:pPr>
        <w:jc w:val="both"/>
        <w:rPr>
          <w:lang w:val="ru-RU"/>
        </w:rPr>
      </w:pPr>
      <w:r w:rsidRPr="00673092">
        <w:rPr>
          <w:lang w:val="ru-RU"/>
        </w:rPr>
        <w:t xml:space="preserve">- да учествује у раду комисије за примопредају радова и коначни обрачун са стручним надзором и Извођачем. </w:t>
      </w:r>
    </w:p>
    <w:p w:rsidR="00376579" w:rsidRPr="00673092" w:rsidRDefault="00376579" w:rsidP="00376579">
      <w:pPr>
        <w:jc w:val="center"/>
        <w:rPr>
          <w:lang w:val="ru-RU"/>
        </w:rPr>
      </w:pPr>
      <w:r w:rsidRPr="00673092">
        <w:rPr>
          <w:lang w:val="ru-RU"/>
        </w:rPr>
        <w:t>ФИНАНСИЈСКЕ ГАРАНЦИЈЕ</w:t>
      </w:r>
    </w:p>
    <w:p w:rsidR="00376579" w:rsidRPr="00673092" w:rsidRDefault="00376579" w:rsidP="00376579">
      <w:pPr>
        <w:jc w:val="center"/>
        <w:rPr>
          <w:lang w:val="ru-RU"/>
        </w:rPr>
      </w:pPr>
      <w:r w:rsidRPr="00673092">
        <w:rPr>
          <w:lang w:val="ru-RU"/>
        </w:rPr>
        <w:t>Члан 9.</w:t>
      </w:r>
    </w:p>
    <w:p w:rsidR="00673092" w:rsidRPr="00673092" w:rsidRDefault="00673092" w:rsidP="00673092">
      <w:pPr>
        <w:jc w:val="both"/>
        <w:rPr>
          <w:lang w:val="ru-RU"/>
        </w:rPr>
      </w:pPr>
      <w:r w:rsidRPr="00673092">
        <w:rPr>
          <w:lang w:val="ru-RU"/>
        </w:rPr>
        <w:t xml:space="preserve">Извођач се обавезује да на дан закључења Уговора, а најкасније у року од 7 (седам) дана од дана закључења уговора, преда Наручиоцу банкарску гаранцију за добро извршење посла, која ће бити са клаузулама: безусловна и платива на први позив, у корист Наручиоца, у износу од 10% (десет процената) од укупне вредности уговора без ПДВ-а, са роком важности који је 30 (тридесет) дана дужи од уговореног рока за завршетак посла, с тим да евентуални продужетак рока за завршетак радова има за последицу и продужење рока важења гаранције, за исти број дана за који ће бити продужен и рок за завршетак радова. </w:t>
      </w:r>
    </w:p>
    <w:p w:rsidR="00673092" w:rsidRPr="00673092" w:rsidRDefault="00673092" w:rsidP="00D00782">
      <w:pPr>
        <w:autoSpaceDE w:val="0"/>
        <w:autoSpaceDN w:val="0"/>
        <w:adjustRightInd w:val="0"/>
        <w:jc w:val="both"/>
        <w:rPr>
          <w:lang w:val="ru-RU"/>
        </w:rPr>
      </w:pPr>
      <w:r w:rsidRPr="00673092">
        <w:rPr>
          <w:lang w:val="ru-RU"/>
        </w:rPr>
        <w:t xml:space="preserve">Приликом примопредаје Извођач се обавезује да Наручиоцу преда банкарску гаранцију за отклањање недостатака у гарантном року,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w:t>
      </w:r>
      <w:r>
        <w:rPr>
          <w:lang w:val="ru-RU"/>
        </w:rPr>
        <w:t>30</w:t>
      </w:r>
      <w:r w:rsidRPr="00673092">
        <w:rPr>
          <w:lang w:val="ru-RU"/>
        </w:rPr>
        <w:t xml:space="preserve"> (</w:t>
      </w:r>
      <w:r>
        <w:rPr>
          <w:lang w:val="ru-RU"/>
        </w:rPr>
        <w:t>тридесер</w:t>
      </w:r>
      <w:r w:rsidRPr="00673092">
        <w:rPr>
          <w:lang w:val="ru-RU"/>
        </w:rPr>
        <w:t>) дана дужи од истека гарантног рока.</w:t>
      </w:r>
    </w:p>
    <w:p w:rsidR="00376579" w:rsidRPr="00673092" w:rsidRDefault="00376579" w:rsidP="00D00782">
      <w:pPr>
        <w:jc w:val="both"/>
        <w:rPr>
          <w:lang w:val="ru-RU"/>
        </w:rPr>
      </w:pPr>
      <w:r w:rsidRPr="00673092">
        <w:rPr>
          <w:lang w:val="ru-RU"/>
        </w:rPr>
        <w:lastRenderedPageBreak/>
        <w:t xml:space="preserve">Гаранцију за отклањање грешака у гарантном року Наручилац сме да наплати уколико Извођач не отпочне са отклањањем недостатака у року од 5 дана од дана пријема писаног захтева и не отклони их у року и у складу са достављеним захтевом. </w:t>
      </w:r>
    </w:p>
    <w:p w:rsidR="00376579" w:rsidRPr="00673092" w:rsidRDefault="00376579" w:rsidP="00376579">
      <w:pPr>
        <w:autoSpaceDE w:val="0"/>
        <w:autoSpaceDN w:val="0"/>
        <w:adjustRightInd w:val="0"/>
        <w:jc w:val="both"/>
        <w:rPr>
          <w:bCs/>
          <w:lang w:val="ru-RU"/>
        </w:rPr>
      </w:pPr>
      <w:r w:rsidRPr="00673092">
        <w:rPr>
          <w:bCs/>
          <w:lang w:val="ru-RU"/>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376579" w:rsidRPr="00673092" w:rsidRDefault="00376579" w:rsidP="00376579">
      <w:pPr>
        <w:rPr>
          <w:color w:val="FF0000"/>
          <w:sz w:val="16"/>
          <w:szCs w:val="16"/>
          <w:lang w:val="ru-RU"/>
        </w:rPr>
      </w:pPr>
    </w:p>
    <w:p w:rsidR="00376579" w:rsidRPr="00673092" w:rsidRDefault="00376579" w:rsidP="00376579">
      <w:pPr>
        <w:jc w:val="center"/>
        <w:rPr>
          <w:lang w:val="ru-RU"/>
        </w:rPr>
      </w:pPr>
      <w:r w:rsidRPr="00673092">
        <w:rPr>
          <w:lang w:val="ru-RU"/>
        </w:rPr>
        <w:t>ГАРАНТНИ РОК</w:t>
      </w:r>
    </w:p>
    <w:p w:rsidR="00376579" w:rsidRPr="00673092" w:rsidRDefault="00376579" w:rsidP="00376579">
      <w:pPr>
        <w:jc w:val="center"/>
        <w:rPr>
          <w:lang w:val="ru-RU"/>
        </w:rPr>
      </w:pPr>
      <w:r w:rsidRPr="00673092">
        <w:rPr>
          <w:lang w:val="ru-RU"/>
        </w:rPr>
        <w:t>Члан 10.</w:t>
      </w:r>
    </w:p>
    <w:p w:rsidR="00376579" w:rsidRPr="00673092" w:rsidRDefault="00376579" w:rsidP="00376579">
      <w:pPr>
        <w:jc w:val="both"/>
        <w:rPr>
          <w:lang w:val="ru-RU"/>
        </w:rPr>
      </w:pPr>
      <w:r w:rsidRPr="00673092">
        <w:rPr>
          <w:lang w:val="ru-RU"/>
        </w:rPr>
        <w:t xml:space="preserve">Гарантни рок за изведене радове износи  </w:t>
      </w:r>
      <w:r w:rsidRPr="00673092">
        <w:rPr>
          <w:lang w:val="sr-Cyrl-RS"/>
        </w:rPr>
        <w:t>две</w:t>
      </w:r>
      <w:r w:rsidRPr="00673092">
        <w:rPr>
          <w:lang w:val="ru-RU"/>
        </w:rPr>
        <w:t xml:space="preserve"> године рачунајући од дана примопредаје радова. За уграђене материјале важи гарантни рок у складу са условима произвођача, који тече од дана извршене примопредаје радова Наручиоцу. Извођач је обавезан да, на дан извршене примопредаје радова који су предмет овог уговора, записнички преда </w:t>
      </w:r>
      <w:r w:rsidRPr="00673092">
        <w:rPr>
          <w:lang w:val="sr-Cyrl-RS"/>
        </w:rPr>
        <w:t>Наручиоцу</w:t>
      </w:r>
      <w:r w:rsidRPr="00673092">
        <w:rPr>
          <w:lang w:val="ru-RU"/>
        </w:rPr>
        <w:t xml:space="preserve"> све гарантне листове за уграђене материјале. </w:t>
      </w:r>
    </w:p>
    <w:p w:rsidR="00376579" w:rsidRPr="00673092" w:rsidRDefault="00376579" w:rsidP="00376579">
      <w:pPr>
        <w:jc w:val="both"/>
        <w:rPr>
          <w:sz w:val="16"/>
          <w:szCs w:val="16"/>
          <w:lang w:val="ru-RU"/>
        </w:rPr>
      </w:pPr>
    </w:p>
    <w:p w:rsidR="00376579" w:rsidRPr="00673092" w:rsidRDefault="00376579" w:rsidP="00376579">
      <w:pPr>
        <w:jc w:val="center"/>
        <w:rPr>
          <w:lang w:val="ru-RU"/>
        </w:rPr>
      </w:pPr>
      <w:r w:rsidRPr="00673092">
        <w:rPr>
          <w:lang w:val="ru-RU"/>
        </w:rPr>
        <w:t>Члан 11.</w:t>
      </w:r>
    </w:p>
    <w:p w:rsidR="00376579" w:rsidRPr="00673092" w:rsidRDefault="00376579" w:rsidP="00376579">
      <w:pPr>
        <w:jc w:val="both"/>
        <w:rPr>
          <w:lang w:val="ru-RU"/>
        </w:rPr>
      </w:pPr>
      <w:r w:rsidRPr="00673092">
        <w:rPr>
          <w:lang w:val="ru-RU"/>
        </w:rPr>
        <w:t xml:space="preserve">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 </w:t>
      </w:r>
    </w:p>
    <w:p w:rsidR="00376579" w:rsidRPr="00673092" w:rsidRDefault="00376579" w:rsidP="00376579">
      <w:pPr>
        <w:jc w:val="both"/>
        <w:rPr>
          <w:lang w:val="ru-RU"/>
        </w:rPr>
      </w:pPr>
      <w:r w:rsidRPr="00673092">
        <w:rPr>
          <w:lang w:val="ru-RU"/>
        </w:rPr>
        <w:t xml:space="preserve">Ако Извођач не приступи извршењу своје обавезе из претходног става у року од 5 дана по пријему писаног позива од стране Наручиоца, Наручилац ће наплатити финансијску гаранцију за отклањање грешака у гарантном року. Уколико гаранција за отклањање грешака у гарантном року не покрива у потпуности трошкове настале поводом отклањања недостатака из става 1. овог члана, Наручилац има право да од Извођача тражи накнаду штете, до пуног износа стварне штете. </w:t>
      </w:r>
    </w:p>
    <w:p w:rsidR="00AE5612" w:rsidRPr="00673092" w:rsidRDefault="00AE5612" w:rsidP="00376579">
      <w:pPr>
        <w:jc w:val="center"/>
        <w:rPr>
          <w:lang w:val="ru-RU"/>
        </w:rPr>
      </w:pPr>
    </w:p>
    <w:p w:rsidR="00376579" w:rsidRPr="00673092" w:rsidRDefault="00376579" w:rsidP="00376579">
      <w:pPr>
        <w:jc w:val="center"/>
        <w:rPr>
          <w:lang w:val="ru-RU"/>
        </w:rPr>
      </w:pPr>
      <w:r w:rsidRPr="00673092">
        <w:rPr>
          <w:lang w:val="ru-RU"/>
        </w:rPr>
        <w:t>КВАЛИТЕТ МАТЕРИЈАЛА И РАДОВА</w:t>
      </w:r>
    </w:p>
    <w:p w:rsidR="00376579" w:rsidRPr="00673092" w:rsidRDefault="00376579" w:rsidP="00376579">
      <w:pPr>
        <w:jc w:val="center"/>
        <w:rPr>
          <w:lang w:val="ru-RU"/>
        </w:rPr>
      </w:pPr>
      <w:r w:rsidRPr="00673092">
        <w:rPr>
          <w:lang w:val="ru-RU"/>
        </w:rPr>
        <w:t>Члан 12.</w:t>
      </w:r>
    </w:p>
    <w:p w:rsidR="00376579" w:rsidRPr="00673092" w:rsidRDefault="00376579" w:rsidP="00376579">
      <w:pPr>
        <w:jc w:val="both"/>
        <w:rPr>
          <w:lang w:val="ru-RU"/>
        </w:rPr>
      </w:pPr>
      <w:r w:rsidRPr="00673092">
        <w:rPr>
          <w:lang w:val="ru-RU"/>
        </w:rPr>
        <w:t xml:space="preserve">За укупан уграђени материјал и опрему Извођач мора имати сертификате квалитета и атесте који се захтевају по важећим прописима и мерама за објекте те врсте у складу са пројектном документацијом. </w:t>
      </w:r>
    </w:p>
    <w:p w:rsidR="00376579" w:rsidRPr="00673092" w:rsidRDefault="00376579" w:rsidP="00376579">
      <w:pPr>
        <w:jc w:val="both"/>
        <w:rPr>
          <w:lang w:val="ru-RU"/>
        </w:rPr>
      </w:pPr>
      <w:r w:rsidRPr="00673092">
        <w:rPr>
          <w:lang w:val="ru-RU"/>
        </w:rPr>
        <w:t xml:space="preserve">Извођач је дужан да о свом трошку обави одговарајућа испитивања материјала и контролу квалитета опреме и одговоран је уколико употреби материјал који не одговара квалитету. Уколико Наручилац, на основу извештаја надзорног органа или на други начин, утврде да уграђени материјал или опрема не одговара стандардима и техничким прописима, забраниће његову употребу. У случају спора меродаван је налаз овлашћене организације за контролу квалитета. 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на наплати меницу за добро извршење посла. </w:t>
      </w:r>
    </w:p>
    <w:p w:rsidR="00AE5612" w:rsidRPr="00673092" w:rsidRDefault="00AE5612" w:rsidP="00931437">
      <w:pPr>
        <w:rPr>
          <w:lang w:val="ru-RU"/>
        </w:rPr>
      </w:pPr>
    </w:p>
    <w:p w:rsidR="00376579" w:rsidRPr="00673092" w:rsidRDefault="00376579" w:rsidP="00376579">
      <w:pPr>
        <w:jc w:val="center"/>
        <w:rPr>
          <w:lang w:val="ru-RU"/>
        </w:rPr>
      </w:pPr>
      <w:r w:rsidRPr="00673092">
        <w:rPr>
          <w:lang w:val="ru-RU"/>
        </w:rPr>
        <w:t>АНГАЖОВАЊЕ ПОДИЗВОЂАЧА</w:t>
      </w:r>
    </w:p>
    <w:p w:rsidR="00376579" w:rsidRPr="00673092" w:rsidRDefault="00376579" w:rsidP="00376579">
      <w:pPr>
        <w:jc w:val="center"/>
        <w:rPr>
          <w:lang w:val="ru-RU"/>
        </w:rPr>
      </w:pPr>
      <w:r w:rsidRPr="00673092">
        <w:rPr>
          <w:lang w:val="ru-RU"/>
        </w:rPr>
        <w:t>Члан 13.</w:t>
      </w:r>
    </w:p>
    <w:p w:rsidR="00376579" w:rsidRPr="00673092" w:rsidRDefault="00376579" w:rsidP="00376579">
      <w:pPr>
        <w:jc w:val="both"/>
        <w:rPr>
          <w:lang w:val="ru-RU"/>
        </w:rPr>
      </w:pPr>
      <w:r w:rsidRPr="00673092">
        <w:rPr>
          <w:lang w:val="ru-RU"/>
        </w:rPr>
        <w:t xml:space="preserve">Извођач у потпуности одговара Наручиоцу за извршење уговорених обавеза, те и за радове изведене од стране подизвођача, као да их је сам извео. </w:t>
      </w:r>
    </w:p>
    <w:p w:rsidR="00376579" w:rsidRPr="00673092" w:rsidRDefault="00376579" w:rsidP="00376579">
      <w:pPr>
        <w:jc w:val="both"/>
        <w:rPr>
          <w:lang w:val="ru-RU"/>
        </w:rPr>
      </w:pPr>
      <w:r w:rsidRPr="00673092">
        <w:rPr>
          <w:lang w:val="ru-RU"/>
        </w:rPr>
        <w:lastRenderedPageBreak/>
        <w:t xml:space="preserve">Извођач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Извођач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76579" w:rsidRPr="00673092" w:rsidRDefault="00376579" w:rsidP="00376579">
      <w:pPr>
        <w:jc w:val="center"/>
        <w:rPr>
          <w:sz w:val="16"/>
          <w:szCs w:val="16"/>
          <w:lang w:val="ru-RU"/>
        </w:rPr>
      </w:pPr>
    </w:p>
    <w:p w:rsidR="00376579" w:rsidRPr="00673092" w:rsidRDefault="00376579" w:rsidP="00376579">
      <w:pPr>
        <w:jc w:val="center"/>
        <w:rPr>
          <w:lang w:val="ru-RU"/>
        </w:rPr>
      </w:pPr>
      <w:r w:rsidRPr="00673092">
        <w:rPr>
          <w:lang w:val="ru-RU"/>
        </w:rPr>
        <w:t>ВИШАК РАДОВА</w:t>
      </w:r>
    </w:p>
    <w:p w:rsidR="00376579" w:rsidRPr="00673092" w:rsidRDefault="00376579" w:rsidP="00376579">
      <w:pPr>
        <w:jc w:val="center"/>
        <w:rPr>
          <w:lang w:val="ru-RU"/>
        </w:rPr>
      </w:pPr>
      <w:r w:rsidRPr="00673092">
        <w:rPr>
          <w:lang w:val="ru-RU"/>
        </w:rPr>
        <w:t>Члан 14.</w:t>
      </w:r>
    </w:p>
    <w:p w:rsidR="00376579" w:rsidRPr="00673092" w:rsidRDefault="00376579" w:rsidP="00376579">
      <w:pPr>
        <w:jc w:val="both"/>
        <w:rPr>
          <w:lang w:val="ru-RU"/>
        </w:rPr>
      </w:pPr>
      <w:r w:rsidRPr="00673092">
        <w:rPr>
          <w:lang w:val="ru-RU"/>
        </w:rPr>
        <w:t xml:space="preserve">Уколико се током извођења уговорених радова појави потреба за извођењем вишка радова, Извођач је дужан да о томе одмах, писаним путем, обавести стручни надзор и Наручиоца. </w:t>
      </w:r>
    </w:p>
    <w:p w:rsidR="00376579" w:rsidRPr="00673092" w:rsidRDefault="00376579" w:rsidP="00376579">
      <w:pPr>
        <w:jc w:val="both"/>
        <w:rPr>
          <w:lang w:val="ru-RU"/>
        </w:rPr>
      </w:pPr>
      <w:r w:rsidRPr="00673092">
        <w:rPr>
          <w:lang w:val="ru-RU"/>
        </w:rPr>
        <w:t xml:space="preserve">Извођач није овлашћен да мења обим уговорених радова односно да изведе вишак радова без писане сагласности стручног надзора и коначне сагласности Наручиоца. </w:t>
      </w:r>
    </w:p>
    <w:p w:rsidR="00376579" w:rsidRPr="00673092" w:rsidRDefault="00376579" w:rsidP="00376579">
      <w:pPr>
        <w:jc w:val="both"/>
        <w:rPr>
          <w:sz w:val="16"/>
          <w:szCs w:val="16"/>
          <w:lang w:val="ru-RU"/>
        </w:rPr>
      </w:pPr>
    </w:p>
    <w:p w:rsidR="00376579" w:rsidRPr="00673092" w:rsidRDefault="00376579" w:rsidP="00376579">
      <w:pPr>
        <w:jc w:val="center"/>
        <w:rPr>
          <w:lang w:val="ru-RU"/>
        </w:rPr>
      </w:pPr>
      <w:r w:rsidRPr="00673092">
        <w:rPr>
          <w:lang w:val="ru-RU"/>
        </w:rPr>
        <w:t>ХИТНИ НЕПРЕДВИЂЕНИ РАДОВИ</w:t>
      </w:r>
    </w:p>
    <w:p w:rsidR="00376579" w:rsidRPr="00673092" w:rsidRDefault="00376579" w:rsidP="00376579">
      <w:pPr>
        <w:jc w:val="center"/>
        <w:rPr>
          <w:lang w:val="ru-RU"/>
        </w:rPr>
      </w:pPr>
      <w:r w:rsidRPr="00673092">
        <w:rPr>
          <w:lang w:val="ru-RU"/>
        </w:rPr>
        <w:t>Члан 15.</w:t>
      </w:r>
    </w:p>
    <w:p w:rsidR="00376579" w:rsidRPr="00673092" w:rsidRDefault="00376579" w:rsidP="00376579">
      <w:pPr>
        <w:jc w:val="both"/>
        <w:rPr>
          <w:lang w:val="ru-RU"/>
        </w:rPr>
      </w:pPr>
      <w:r w:rsidRPr="00673092">
        <w:rPr>
          <w:lang w:val="ru-RU"/>
        </w:rPr>
        <w:t xml:space="preserve"> Извођач може и без претходне сагласности Наручиоца, а уз писану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предвидети у току израде пројектне документације. </w:t>
      </w:r>
    </w:p>
    <w:p w:rsidR="00376579" w:rsidRPr="00673092" w:rsidRDefault="00376579" w:rsidP="00376579">
      <w:pPr>
        <w:jc w:val="both"/>
        <w:rPr>
          <w:lang w:val="ru-RU"/>
        </w:rPr>
      </w:pPr>
      <w:r w:rsidRPr="00673092">
        <w:rPr>
          <w:lang w:val="ru-RU"/>
        </w:rPr>
        <w:t xml:space="preserve">Извођач је дужан да истог дана када наступе околности из става 1. овог члана, о томе обавести Наручиоца и достави им писану сагласност стручног надзора о потреби за извођењем хитних непредвиђених радова. Наручилац може раскинути Уговор уколико би услед ових радова цена морала бити знатно повећана, о чему су дужни да без одлагања обавесте Извођача. </w:t>
      </w:r>
    </w:p>
    <w:p w:rsidR="00376579" w:rsidRPr="00673092" w:rsidRDefault="00376579" w:rsidP="00376579">
      <w:pPr>
        <w:jc w:val="both"/>
        <w:rPr>
          <w:lang w:val="ru-RU"/>
        </w:rPr>
      </w:pPr>
      <w:r w:rsidRPr="00673092">
        <w:rPr>
          <w:lang w:val="ru-RU"/>
        </w:rPr>
        <w:t xml:space="preserve">Извођач има право на правичну накнаду за хитне непредвиђене радове, на терет Наручиоца. У случају евентуалног спора везано за постојање односно плаћање хитних непредвиђених радова, Извођачу неће бити признато право на правичну накнаду уколико не поседује доказ да је истог дана обавестио Наручиоца и доставио им писану сагласност стручног надзора о потреби за извођењем хитних непредвиђених радова, у складу са ставом 2. овог члана. </w:t>
      </w:r>
    </w:p>
    <w:p w:rsidR="00376579" w:rsidRPr="00673092" w:rsidRDefault="00376579" w:rsidP="00376579">
      <w:pPr>
        <w:jc w:val="center"/>
        <w:rPr>
          <w:sz w:val="16"/>
          <w:szCs w:val="16"/>
          <w:lang w:val="ru-RU"/>
        </w:rPr>
      </w:pPr>
    </w:p>
    <w:p w:rsidR="00376579" w:rsidRPr="00673092" w:rsidRDefault="00376579" w:rsidP="00376579">
      <w:pPr>
        <w:jc w:val="center"/>
        <w:rPr>
          <w:lang w:val="ru-RU"/>
        </w:rPr>
      </w:pPr>
      <w:r w:rsidRPr="00673092">
        <w:rPr>
          <w:lang w:val="ru-RU"/>
        </w:rPr>
        <w:t>ДОДАТНИ РАДОВИ</w:t>
      </w:r>
    </w:p>
    <w:p w:rsidR="00376579" w:rsidRPr="00673092" w:rsidRDefault="00376579" w:rsidP="00376579">
      <w:pPr>
        <w:jc w:val="center"/>
        <w:rPr>
          <w:lang w:val="ru-RU"/>
        </w:rPr>
      </w:pPr>
      <w:r w:rsidRPr="00673092">
        <w:rPr>
          <w:lang w:val="ru-RU"/>
        </w:rPr>
        <w:t>Члан 16.</w:t>
      </w:r>
    </w:p>
    <w:p w:rsidR="00376579" w:rsidRPr="00673092" w:rsidRDefault="00376579" w:rsidP="00376579">
      <w:pPr>
        <w:jc w:val="both"/>
        <w:rPr>
          <w:lang w:val="ru-RU"/>
        </w:rPr>
      </w:pPr>
      <w:r w:rsidRPr="00673092">
        <w:rPr>
          <w:lang w:val="ru-RU"/>
        </w:rPr>
        <w:t xml:space="preserve"> Додатни радови, у смислу овог уговора, су непредвиђени радови који Уговором нису обухваћени, а који се морају извести. Извођач нема права на извођење накнадних радова као радова који нису уговорени и нису нужни за испуњење овог уговора. Уколико се током извођења уговорених радова појави потреба за извођењем додатних радова, Извођач је дужан да о том одмах, писаним путем, обавести стручни надзор и Наручиоца. Додатни радови биће уговорени у складу са законом којим се уређују јавне набавке. Извођач нема права на извођење додатних радова без претходно закљученог уговора о извођењу додатних радова. Закључењем уговора о изођењу додатних радова из претходног става Изв</w:t>
      </w:r>
      <w:r w:rsidRPr="00673092">
        <w:t>o</w:t>
      </w:r>
      <w:r w:rsidRPr="00673092">
        <w:rPr>
          <w:lang w:val="ru-RU"/>
        </w:rPr>
        <w:t xml:space="preserve">ђач стиче право на наплату додатних радова, који нису уговорени овим уговором. Изведени додатни радови, без закљученог уговора, су правно неважећи. Цену извођења додатних радова сноси Наручилац. </w:t>
      </w:r>
    </w:p>
    <w:p w:rsidR="00376579" w:rsidRPr="00673092" w:rsidRDefault="00376579" w:rsidP="00376579">
      <w:pPr>
        <w:jc w:val="center"/>
        <w:rPr>
          <w:lang w:val="ru-RU"/>
        </w:rPr>
      </w:pPr>
    </w:p>
    <w:p w:rsidR="00376579" w:rsidRPr="00673092" w:rsidRDefault="00376579" w:rsidP="00376579">
      <w:pPr>
        <w:jc w:val="center"/>
        <w:rPr>
          <w:lang w:val="ru-RU"/>
        </w:rPr>
      </w:pPr>
      <w:r w:rsidRPr="00673092">
        <w:rPr>
          <w:lang w:val="ru-RU"/>
        </w:rPr>
        <w:t>ПРИМОПРЕДАЈА РАДОВА, КОНАЧАН ОБРАЧУН И ТЕХНИЧКИ ПРЕГЛЕД ОБЈЕКТА</w:t>
      </w:r>
    </w:p>
    <w:p w:rsidR="00376579" w:rsidRPr="00673092" w:rsidRDefault="00376579" w:rsidP="00376579">
      <w:pPr>
        <w:jc w:val="center"/>
        <w:rPr>
          <w:lang w:val="ru-RU"/>
        </w:rPr>
      </w:pPr>
      <w:r w:rsidRPr="00673092">
        <w:rPr>
          <w:lang w:val="ru-RU"/>
        </w:rPr>
        <w:t>Члан 17.</w:t>
      </w:r>
    </w:p>
    <w:p w:rsidR="00376579" w:rsidRPr="00673092" w:rsidRDefault="00376579" w:rsidP="00376579">
      <w:pPr>
        <w:autoSpaceDE w:val="0"/>
        <w:autoSpaceDN w:val="0"/>
        <w:adjustRightInd w:val="0"/>
        <w:jc w:val="both"/>
        <w:rPr>
          <w:lang w:val="ru-RU"/>
        </w:rPr>
      </w:pPr>
      <w:r w:rsidRPr="00673092">
        <w:rPr>
          <w:lang w:val="ru-RU"/>
        </w:rPr>
        <w:t xml:space="preserve">Извођач о завршетку радова који су предмет овог уговора, писаним путем, обавештава стручни надзор и Наручиоца, а дан завршетка радова уписује се у грађевински дневник. Примопредаја </w:t>
      </w:r>
      <w:r w:rsidRPr="00673092">
        <w:rPr>
          <w:lang w:val="ru-RU"/>
        </w:rPr>
        <w:lastRenderedPageBreak/>
        <w:t>радова врши се комисијски најкасније у року од 15 дана од дана пријема писаног обавештења о завршетку радова. Комисију за примопредају радова чине по један представник Наручиоца, стручног надзора и Извођача. Комисија сачињава записник о примопредаји радова на дан примопредаје радова.</w:t>
      </w:r>
    </w:p>
    <w:p w:rsidR="00376579" w:rsidRPr="00673092" w:rsidRDefault="00376579" w:rsidP="00376579">
      <w:pPr>
        <w:autoSpaceDE w:val="0"/>
        <w:autoSpaceDN w:val="0"/>
        <w:adjustRightInd w:val="0"/>
        <w:jc w:val="both"/>
        <w:rPr>
          <w:lang w:val="ru-RU"/>
        </w:rPr>
      </w:pPr>
      <w:r w:rsidRPr="00673092">
        <w:rPr>
          <w:lang w:val="ru-RU"/>
        </w:rPr>
        <w:t xml:space="preserve">Грешке, односно недостатке које утврди стручни надзор и Наручилац, Извођач мора да отклони без одлагања. Уколико те недостатке Извођач не почне да отклања одмах и ако их не отклони у споразумно утврђеном року, Наручилац може извршити наплату финансијске гаранције за добро извршење посла и неће приступити примопредаји радова. </w:t>
      </w:r>
    </w:p>
    <w:p w:rsidR="00376579" w:rsidRPr="00673092" w:rsidRDefault="00376579" w:rsidP="00376579">
      <w:pPr>
        <w:autoSpaceDE w:val="0"/>
        <w:autoSpaceDN w:val="0"/>
        <w:adjustRightInd w:val="0"/>
        <w:jc w:val="both"/>
        <w:rPr>
          <w:lang w:val="ru-RU"/>
        </w:rPr>
      </w:pPr>
      <w:r w:rsidRPr="00673092">
        <w:rPr>
          <w:lang w:val="ru-RU"/>
        </w:rPr>
        <w:t xml:space="preserve">Коначна количина и вредност радова по овом уговору утврђује се на бази стварно изведених количина радова оверених у грађевинској књизи од стране стручног надзора и усвојених јединичних цена из Понуде, о чему Комисија сачињава записник о коначном финансијском обрачуну. </w:t>
      </w:r>
    </w:p>
    <w:p w:rsidR="00376579" w:rsidRPr="00673092" w:rsidRDefault="00376579" w:rsidP="00376579">
      <w:pPr>
        <w:autoSpaceDE w:val="0"/>
        <w:autoSpaceDN w:val="0"/>
        <w:adjustRightInd w:val="0"/>
        <w:jc w:val="center"/>
        <w:rPr>
          <w:lang w:val="ru-RU"/>
        </w:rPr>
      </w:pPr>
      <w:r w:rsidRPr="00673092">
        <w:rPr>
          <w:lang w:val="ru-RU"/>
        </w:rPr>
        <w:t>РАСКИД УГОВОРА</w:t>
      </w:r>
    </w:p>
    <w:p w:rsidR="00376579" w:rsidRPr="00673092" w:rsidRDefault="00376579" w:rsidP="00376579">
      <w:pPr>
        <w:autoSpaceDE w:val="0"/>
        <w:autoSpaceDN w:val="0"/>
        <w:adjustRightInd w:val="0"/>
        <w:jc w:val="center"/>
        <w:rPr>
          <w:lang w:val="ru-RU"/>
        </w:rPr>
      </w:pPr>
      <w:r w:rsidRPr="00673092">
        <w:rPr>
          <w:lang w:val="ru-RU"/>
        </w:rPr>
        <w:t>Члан 18.</w:t>
      </w:r>
    </w:p>
    <w:p w:rsidR="00376579" w:rsidRPr="00673092" w:rsidRDefault="00376579" w:rsidP="00376579">
      <w:pPr>
        <w:autoSpaceDE w:val="0"/>
        <w:autoSpaceDN w:val="0"/>
        <w:adjustRightInd w:val="0"/>
        <w:jc w:val="both"/>
        <w:rPr>
          <w:lang w:val="ru-RU"/>
        </w:rPr>
      </w:pPr>
      <w:r w:rsidRPr="00673092">
        <w:rPr>
          <w:lang w:val="ru-RU"/>
        </w:rPr>
        <w:t xml:space="preserve">Уговор се може раскинути споразумно или једностраном изјавом, у свему према одредбама Закона о облигационим односима. Изјава о једностраном раскиду Уговора се, у писаној форми, доставља другим уговорним странама и са отказним роком од 15 дана од дана пријема изјаве. Изјава мора да садржи разлог за раскид уговора. У случају раскида уговора, Извођач је дужан да изведене радове обезбеди од пропадања и да Наручиоцу преда попуњене одговарајуће табеле свих уграђених материјала у три извода са приложеним атестима, као и пројекте изведеног објекта у два примерка уколико је то потребно у складу са Законом о планирању и изградњи, док су све уговорне стране дужне да сачине записник комисије о стварно изведеним радовима и записник комисије о коначном финансијском обрачуну по предметном уговору до дана раскида Уговора. </w:t>
      </w:r>
    </w:p>
    <w:p w:rsidR="00376579" w:rsidRPr="00673092" w:rsidRDefault="00376579" w:rsidP="00376579">
      <w:pPr>
        <w:autoSpaceDE w:val="0"/>
        <w:autoSpaceDN w:val="0"/>
        <w:adjustRightInd w:val="0"/>
        <w:jc w:val="both"/>
        <w:rPr>
          <w:sz w:val="16"/>
          <w:szCs w:val="16"/>
          <w:lang w:val="ru-RU"/>
        </w:rPr>
      </w:pPr>
    </w:p>
    <w:p w:rsidR="00376579" w:rsidRPr="00673092" w:rsidRDefault="00376579" w:rsidP="00376579">
      <w:pPr>
        <w:autoSpaceDE w:val="0"/>
        <w:autoSpaceDN w:val="0"/>
        <w:adjustRightInd w:val="0"/>
        <w:jc w:val="center"/>
        <w:rPr>
          <w:lang w:val="ru-RU"/>
        </w:rPr>
      </w:pPr>
      <w:r w:rsidRPr="00673092">
        <w:rPr>
          <w:lang w:val="ru-RU"/>
        </w:rPr>
        <w:t>ЗАВРШНЕ ОДРЕДБЕ</w:t>
      </w:r>
    </w:p>
    <w:p w:rsidR="00376579" w:rsidRPr="00673092" w:rsidRDefault="00376579" w:rsidP="00376579">
      <w:pPr>
        <w:autoSpaceDE w:val="0"/>
        <w:autoSpaceDN w:val="0"/>
        <w:adjustRightInd w:val="0"/>
        <w:jc w:val="center"/>
        <w:rPr>
          <w:lang w:val="ru-RU"/>
        </w:rPr>
      </w:pPr>
      <w:r w:rsidRPr="00673092">
        <w:rPr>
          <w:lang w:val="ru-RU"/>
        </w:rPr>
        <w:t>Члан 19.</w:t>
      </w:r>
    </w:p>
    <w:p w:rsidR="00376579" w:rsidRPr="00673092" w:rsidRDefault="00376579" w:rsidP="00376579">
      <w:pPr>
        <w:autoSpaceDE w:val="0"/>
        <w:autoSpaceDN w:val="0"/>
        <w:adjustRightInd w:val="0"/>
        <w:jc w:val="both"/>
        <w:rPr>
          <w:lang w:val="ru-RU"/>
        </w:rPr>
      </w:pPr>
      <w:r w:rsidRPr="00673092">
        <w:rPr>
          <w:lang w:val="ru-RU"/>
        </w:rPr>
        <w:t xml:space="preserve"> За све што овим уговором није посебно утврђено примењују се одредбе Закон</w:t>
      </w:r>
      <w:r w:rsidRPr="00673092">
        <w:t>a</w:t>
      </w:r>
      <w:r w:rsidRPr="00673092">
        <w:rPr>
          <w:lang w:val="ru-RU"/>
        </w:rPr>
        <w:t xml:space="preserve"> о јавним набавкама, Закона о облигационим односима, Закона о планирању и изградњи, као и одредбе Посебних узанси о грађењу и других важећих прописа Републике Србије. </w:t>
      </w:r>
    </w:p>
    <w:p w:rsidR="00376579" w:rsidRPr="00673092" w:rsidRDefault="00376579" w:rsidP="00376579">
      <w:pPr>
        <w:autoSpaceDE w:val="0"/>
        <w:autoSpaceDN w:val="0"/>
        <w:adjustRightInd w:val="0"/>
        <w:jc w:val="both"/>
        <w:rPr>
          <w:sz w:val="16"/>
          <w:szCs w:val="16"/>
          <w:lang w:val="ru-RU"/>
        </w:rPr>
      </w:pPr>
    </w:p>
    <w:p w:rsidR="00376579" w:rsidRPr="00673092" w:rsidRDefault="00376579" w:rsidP="00376579">
      <w:pPr>
        <w:autoSpaceDE w:val="0"/>
        <w:autoSpaceDN w:val="0"/>
        <w:adjustRightInd w:val="0"/>
        <w:jc w:val="center"/>
        <w:rPr>
          <w:lang w:val="ru-RU"/>
        </w:rPr>
      </w:pPr>
      <w:r w:rsidRPr="00673092">
        <w:rPr>
          <w:lang w:val="ru-RU"/>
        </w:rPr>
        <w:t>Члан 20.</w:t>
      </w:r>
    </w:p>
    <w:p w:rsidR="00376579" w:rsidRPr="00673092" w:rsidRDefault="00376579" w:rsidP="00376579">
      <w:pPr>
        <w:autoSpaceDE w:val="0"/>
        <w:autoSpaceDN w:val="0"/>
        <w:adjustRightInd w:val="0"/>
        <w:jc w:val="both"/>
        <w:rPr>
          <w:lang w:val="ru-RU"/>
        </w:rPr>
      </w:pPr>
      <w:r w:rsidRPr="00673092">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Pr="00673092">
        <w:t>K</w:t>
      </w:r>
      <w:r w:rsidRPr="00673092">
        <w:rPr>
          <w:lang w:val="sr-Cyrl-RS"/>
        </w:rPr>
        <w:t>рагујевцу</w:t>
      </w:r>
      <w:r w:rsidRPr="00673092">
        <w:rPr>
          <w:lang w:val="ru-RU"/>
        </w:rPr>
        <w:t xml:space="preserve">. </w:t>
      </w:r>
    </w:p>
    <w:p w:rsidR="00376579" w:rsidRPr="00673092" w:rsidRDefault="00376579" w:rsidP="00376579">
      <w:pPr>
        <w:autoSpaceDE w:val="0"/>
        <w:autoSpaceDN w:val="0"/>
        <w:adjustRightInd w:val="0"/>
        <w:jc w:val="both"/>
        <w:rPr>
          <w:sz w:val="16"/>
          <w:szCs w:val="16"/>
          <w:lang w:val="ru-RU"/>
        </w:rPr>
      </w:pPr>
    </w:p>
    <w:p w:rsidR="00376579" w:rsidRPr="00673092" w:rsidRDefault="00376579" w:rsidP="00376579">
      <w:pPr>
        <w:autoSpaceDE w:val="0"/>
        <w:autoSpaceDN w:val="0"/>
        <w:adjustRightInd w:val="0"/>
        <w:jc w:val="center"/>
        <w:rPr>
          <w:lang w:val="ru-RU"/>
        </w:rPr>
      </w:pPr>
      <w:r w:rsidRPr="00673092">
        <w:rPr>
          <w:lang w:val="ru-RU"/>
        </w:rPr>
        <w:t>Члан 21.</w:t>
      </w:r>
    </w:p>
    <w:p w:rsidR="00376579" w:rsidRDefault="00376579" w:rsidP="00376579">
      <w:pPr>
        <w:autoSpaceDE w:val="0"/>
        <w:autoSpaceDN w:val="0"/>
        <w:adjustRightInd w:val="0"/>
        <w:jc w:val="both"/>
        <w:rPr>
          <w:lang w:val="sr-Cyrl-CS"/>
        </w:rPr>
      </w:pPr>
      <w:r w:rsidRPr="00673092">
        <w:rPr>
          <w:lang w:val="sr-Cyrl-CS"/>
        </w:rPr>
        <w:t>Овај уговор ступа на снагу даном потписивања а почиње да се примењује даном достављања финансијских гаранција.</w:t>
      </w: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Default="00D61986" w:rsidP="00376579">
      <w:pPr>
        <w:autoSpaceDE w:val="0"/>
        <w:autoSpaceDN w:val="0"/>
        <w:adjustRightInd w:val="0"/>
        <w:jc w:val="both"/>
        <w:rPr>
          <w:lang w:val="sr-Cyrl-CS"/>
        </w:rPr>
      </w:pPr>
    </w:p>
    <w:p w:rsidR="00D61986" w:rsidRPr="00673092" w:rsidRDefault="00D61986" w:rsidP="00376579">
      <w:pPr>
        <w:autoSpaceDE w:val="0"/>
        <w:autoSpaceDN w:val="0"/>
        <w:adjustRightInd w:val="0"/>
        <w:jc w:val="both"/>
        <w:rPr>
          <w:lang w:val="sr-Cyrl-CS"/>
        </w:rPr>
      </w:pPr>
    </w:p>
    <w:p w:rsidR="00376579" w:rsidRPr="00673092" w:rsidRDefault="00376579" w:rsidP="00376579">
      <w:pPr>
        <w:autoSpaceDE w:val="0"/>
        <w:autoSpaceDN w:val="0"/>
        <w:adjustRightInd w:val="0"/>
        <w:jc w:val="center"/>
        <w:rPr>
          <w:bCs/>
          <w:lang w:val="sr-Cyrl-CS"/>
        </w:rPr>
      </w:pPr>
      <w:r w:rsidRPr="00673092">
        <w:rPr>
          <w:bCs/>
          <w:lang w:val="sr-Cyrl-CS"/>
        </w:rPr>
        <w:t>Члан 22.</w:t>
      </w:r>
    </w:p>
    <w:p w:rsidR="00376579" w:rsidRPr="00673092" w:rsidRDefault="00376579" w:rsidP="00376579">
      <w:pPr>
        <w:autoSpaceDE w:val="0"/>
        <w:autoSpaceDN w:val="0"/>
        <w:adjustRightInd w:val="0"/>
        <w:jc w:val="both"/>
        <w:rPr>
          <w:lang w:val="sr-Cyrl-CS"/>
        </w:rPr>
      </w:pPr>
      <w:r w:rsidRPr="00673092">
        <w:rPr>
          <w:lang w:val="sr-Cyrl-CS"/>
        </w:rPr>
        <w:t xml:space="preserve">Овај уговор је сачињен у шест једнаких примерака, четири  примерка за Наручиоца и  два примерка за Извођача. </w:t>
      </w:r>
    </w:p>
    <w:p w:rsidR="00376579" w:rsidRPr="00673092" w:rsidRDefault="00376579" w:rsidP="00376579">
      <w:pPr>
        <w:autoSpaceDE w:val="0"/>
        <w:autoSpaceDN w:val="0"/>
        <w:adjustRightInd w:val="0"/>
        <w:rPr>
          <w:lang w:val="sr-Cyrl-CS"/>
        </w:rPr>
      </w:pPr>
    </w:p>
    <w:p w:rsidR="00E64B29" w:rsidRDefault="00376579" w:rsidP="00AE5612">
      <w:pPr>
        <w:autoSpaceDE w:val="0"/>
        <w:autoSpaceDN w:val="0"/>
        <w:adjustRightInd w:val="0"/>
        <w:rPr>
          <w:lang w:val="ru-RU"/>
        </w:rPr>
      </w:pPr>
      <w:r w:rsidRPr="00673092">
        <w:rPr>
          <w:lang w:val="ru-RU"/>
        </w:rPr>
        <w:t xml:space="preserve">           ЗА ИЗВОЂАЧА  </w:t>
      </w:r>
      <w:r w:rsidRPr="00D61986">
        <w:rPr>
          <w:lang w:val="ru-RU"/>
        </w:rPr>
        <w:t xml:space="preserve">                                                             </w:t>
      </w:r>
      <w:r w:rsidRPr="00673092">
        <w:rPr>
          <w:lang w:val="ru-RU"/>
        </w:rPr>
        <w:t>ЗА НАРУЧИОЦА</w:t>
      </w:r>
    </w:p>
    <w:p w:rsidR="00D61986" w:rsidRDefault="00D61986" w:rsidP="00AE5612">
      <w:pPr>
        <w:autoSpaceDE w:val="0"/>
        <w:autoSpaceDN w:val="0"/>
        <w:adjustRightInd w:val="0"/>
        <w:rPr>
          <w:lang w:val="ru-RU"/>
        </w:rPr>
      </w:pPr>
    </w:p>
    <w:p w:rsidR="00D61986" w:rsidRDefault="00D61986" w:rsidP="00AE5612">
      <w:pPr>
        <w:autoSpaceDE w:val="0"/>
        <w:autoSpaceDN w:val="0"/>
        <w:adjustRightInd w:val="0"/>
        <w:rPr>
          <w:lang w:val="ru-RU"/>
        </w:rPr>
      </w:pPr>
    </w:p>
    <w:p w:rsidR="00D61986" w:rsidRPr="00D61986" w:rsidRDefault="00D61986" w:rsidP="00D61986">
      <w:pPr>
        <w:jc w:val="both"/>
        <w:rPr>
          <w:b/>
          <w:i/>
          <w:lang w:val="sr-Cyrl-RS"/>
        </w:rPr>
      </w:pPr>
      <w:r w:rsidRPr="00D61986">
        <w:rPr>
          <w:b/>
          <w:i/>
          <w:lang w:val="sr-Cyrl-RS"/>
        </w:rPr>
        <w:t xml:space="preserve">Напомена: Модел уговора није потребно потписивати и печатирати. </w:t>
      </w:r>
    </w:p>
    <w:p w:rsidR="00D61986" w:rsidRPr="00D61986" w:rsidRDefault="00D61986" w:rsidP="00D61986">
      <w:pPr>
        <w:jc w:val="both"/>
        <w:rPr>
          <w:b/>
          <w:i/>
          <w:lang w:val="sr-Cyrl-RS"/>
        </w:rPr>
      </w:pPr>
      <w:r w:rsidRPr="00D61986">
        <w:rPr>
          <w:b/>
          <w:i/>
          <w:lang w:val="sr-Cyrl-RS"/>
        </w:rPr>
        <w:t>Модел уговора понуђач није у обавези да доставља у оквиру своје е-понуде.</w:t>
      </w:r>
    </w:p>
    <w:p w:rsidR="00D61986" w:rsidRPr="00D61986" w:rsidRDefault="00D61986" w:rsidP="00D61986">
      <w:pPr>
        <w:jc w:val="both"/>
        <w:rPr>
          <w:b/>
          <w:i/>
          <w:lang w:val="sr-Cyrl-RS"/>
        </w:rPr>
      </w:pPr>
      <w:r>
        <w:rPr>
          <w:b/>
          <w:i/>
          <w:lang w:val="sr-Cyrl-RS"/>
        </w:rPr>
        <w:t>Модел уговора служи</w:t>
      </w:r>
      <w:bookmarkStart w:id="0" w:name="_GoBack"/>
      <w:bookmarkEnd w:id="0"/>
      <w:r w:rsidRPr="00D61986">
        <w:rPr>
          <w:b/>
          <w:i/>
          <w:lang w:val="sr-Cyrl-RS"/>
        </w:rPr>
        <w:t xml:space="preserve"> да се понуђачи упознају са уговором који ће бити закључени са најповољнијим понуђачем и понуђачи подношењем понуде се саглашавају да прихватају модел уговора.</w:t>
      </w:r>
    </w:p>
    <w:p w:rsidR="00D61986" w:rsidRPr="00D61986" w:rsidRDefault="00D61986" w:rsidP="00AE5612">
      <w:pPr>
        <w:autoSpaceDE w:val="0"/>
        <w:autoSpaceDN w:val="0"/>
        <w:adjustRightInd w:val="0"/>
        <w:rPr>
          <w:lang w:val="sr-Cyrl-RS"/>
        </w:rPr>
      </w:pPr>
    </w:p>
    <w:sectPr w:rsidR="00D61986" w:rsidRPr="00D61986" w:rsidSect="00AE5612">
      <w:footerReference w:type="default" r:id="rId7"/>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E2A" w:rsidRDefault="009F3E2A" w:rsidP="00E255A3">
      <w:r>
        <w:separator/>
      </w:r>
    </w:p>
  </w:endnote>
  <w:endnote w:type="continuationSeparator" w:id="0">
    <w:p w:rsidR="009F3E2A" w:rsidRDefault="009F3E2A" w:rsidP="00E2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5A3" w:rsidRDefault="00E255A3">
    <w:pPr>
      <w:pStyle w:val="Footer"/>
    </w:pPr>
    <w:r>
      <w:tab/>
    </w:r>
    <w:r>
      <w:fldChar w:fldCharType="begin"/>
    </w:r>
    <w:r>
      <w:instrText xml:space="preserve"> PAGE   \* MERGEFORMAT </w:instrText>
    </w:r>
    <w:r>
      <w:fldChar w:fldCharType="separate"/>
    </w:r>
    <w:r w:rsidR="00D61986">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E2A" w:rsidRDefault="009F3E2A" w:rsidP="00E255A3">
      <w:r>
        <w:separator/>
      </w:r>
    </w:p>
  </w:footnote>
  <w:footnote w:type="continuationSeparator" w:id="0">
    <w:p w:rsidR="009F3E2A" w:rsidRDefault="009F3E2A" w:rsidP="00E25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934BC"/>
    <w:multiLevelType w:val="hybridMultilevel"/>
    <w:tmpl w:val="5B309DB4"/>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79"/>
    <w:rsid w:val="0016099C"/>
    <w:rsid w:val="001E1CCA"/>
    <w:rsid w:val="00333F2B"/>
    <w:rsid w:val="00376579"/>
    <w:rsid w:val="005F7F81"/>
    <w:rsid w:val="00673092"/>
    <w:rsid w:val="00790768"/>
    <w:rsid w:val="00816B2F"/>
    <w:rsid w:val="00931437"/>
    <w:rsid w:val="00995904"/>
    <w:rsid w:val="009F3E2A"/>
    <w:rsid w:val="00AE5612"/>
    <w:rsid w:val="00B35415"/>
    <w:rsid w:val="00B448F2"/>
    <w:rsid w:val="00BA3EDD"/>
    <w:rsid w:val="00D00782"/>
    <w:rsid w:val="00D47C6C"/>
    <w:rsid w:val="00D61986"/>
    <w:rsid w:val="00E255A3"/>
    <w:rsid w:val="00E64B29"/>
    <w:rsid w:val="00E74BA7"/>
    <w:rsid w:val="00E75046"/>
    <w:rsid w:val="00EA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645D-4A21-4A20-A4BA-683A9AB9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5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6579"/>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579"/>
    <w:rPr>
      <w:rFonts w:ascii="Arial" w:eastAsia="Times New Roman" w:hAnsi="Arial" w:cs="Times New Roman"/>
      <w:b/>
      <w:bCs/>
      <w:kern w:val="32"/>
      <w:sz w:val="32"/>
      <w:szCs w:val="32"/>
      <w:lang w:val="x-none" w:eastAsia="x-none"/>
    </w:rPr>
  </w:style>
  <w:style w:type="paragraph" w:styleId="Header">
    <w:name w:val="header"/>
    <w:basedOn w:val="Normal"/>
    <w:link w:val="HeaderChar"/>
    <w:uiPriority w:val="99"/>
    <w:unhideWhenUsed/>
    <w:rsid w:val="00E255A3"/>
    <w:pPr>
      <w:tabs>
        <w:tab w:val="center" w:pos="4680"/>
        <w:tab w:val="right" w:pos="9360"/>
      </w:tabs>
    </w:pPr>
  </w:style>
  <w:style w:type="character" w:customStyle="1" w:styleId="HeaderChar">
    <w:name w:val="Header Char"/>
    <w:basedOn w:val="DefaultParagraphFont"/>
    <w:link w:val="Header"/>
    <w:uiPriority w:val="99"/>
    <w:rsid w:val="00E255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55A3"/>
    <w:pPr>
      <w:tabs>
        <w:tab w:val="center" w:pos="4680"/>
        <w:tab w:val="right" w:pos="9360"/>
      </w:tabs>
    </w:pPr>
  </w:style>
  <w:style w:type="character" w:customStyle="1" w:styleId="FooterChar">
    <w:name w:val="Footer Char"/>
    <w:basedOn w:val="DefaultParagraphFont"/>
    <w:link w:val="Footer"/>
    <w:uiPriority w:val="99"/>
    <w:rsid w:val="00E255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Ilija</cp:lastModifiedBy>
  <cp:revision>16</cp:revision>
  <dcterms:created xsi:type="dcterms:W3CDTF">2020-09-09T12:22:00Z</dcterms:created>
  <dcterms:modified xsi:type="dcterms:W3CDTF">2023-08-03T08:15:00Z</dcterms:modified>
</cp:coreProperties>
</file>